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  <w:r w:rsidRPr="00C31F55">
        <w:rPr>
          <w:rFonts w:asciiTheme="minorHAnsi" w:hAnsiTheme="minorHAnsi"/>
        </w:rPr>
        <w:t xml:space="preserve">          </w:t>
      </w: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A76177" w:rsidRPr="00C31F55" w:rsidRDefault="00A76177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A76177" w:rsidRPr="00C31F55" w:rsidRDefault="00A76177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D84ADF" w:rsidRPr="00C31F55" w:rsidRDefault="00D84ADF" w:rsidP="009D6FBC">
      <w:pPr>
        <w:tabs>
          <w:tab w:val="left" w:pos="1260"/>
        </w:tabs>
        <w:ind w:firstLine="1267"/>
        <w:contextualSpacing/>
        <w:rPr>
          <w:rFonts w:asciiTheme="minorHAnsi" w:hAnsiTheme="minorHAnsi"/>
        </w:rPr>
      </w:pPr>
    </w:p>
    <w:p w:rsidR="00C17352" w:rsidRPr="00C31F55" w:rsidRDefault="00C17352" w:rsidP="00F92D7B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C31F55">
        <w:rPr>
          <w:rFonts w:asciiTheme="minorHAnsi" w:hAnsiTheme="minorHAnsi"/>
        </w:rPr>
        <w:t>Instruction Session Lesson Plan</w:t>
      </w:r>
    </w:p>
    <w:p w:rsidR="00C17352" w:rsidRPr="00C31F55" w:rsidRDefault="00C17352" w:rsidP="00F92D7B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C31F55">
        <w:rPr>
          <w:rFonts w:asciiTheme="minorHAnsi" w:hAnsiTheme="minorHAnsi"/>
          <w:b/>
          <w:u w:val="single"/>
        </w:rPr>
        <w:t>Analyzing Topics and Discovering Search Strategies</w:t>
      </w:r>
    </w:p>
    <w:p w:rsidR="00C17352" w:rsidRPr="00C31F55" w:rsidRDefault="00C17352" w:rsidP="00F92D7B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</w:p>
    <w:p w:rsidR="00C17352" w:rsidRPr="00C31F55" w:rsidRDefault="00C17352" w:rsidP="00F92D7B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C31F55">
        <w:rPr>
          <w:rFonts w:asciiTheme="minorHAnsi" w:hAnsiTheme="minorHAnsi"/>
        </w:rPr>
        <w:t>Melissa Eleftherion Carr</w:t>
      </w:r>
    </w:p>
    <w:p w:rsidR="00C17352" w:rsidRPr="00C31F55" w:rsidRDefault="00C17352" w:rsidP="00F92D7B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C31F55">
        <w:rPr>
          <w:rFonts w:asciiTheme="minorHAnsi" w:hAnsiTheme="minorHAnsi"/>
        </w:rPr>
        <w:t>San Jose State University</w:t>
      </w:r>
    </w:p>
    <w:p w:rsidR="00D84ADF" w:rsidRPr="00C31F55" w:rsidRDefault="00CA5994" w:rsidP="00F92D7B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C31F55">
        <w:rPr>
          <w:rFonts w:asciiTheme="minorHAnsi" w:hAnsiTheme="minorHAnsi"/>
        </w:rPr>
        <w:t>LIBR 287- Information Literacy</w:t>
      </w:r>
    </w:p>
    <w:p w:rsidR="00D84ADF" w:rsidRPr="00C31F55" w:rsidRDefault="009931AD" w:rsidP="00F92D7B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  <w:sectPr w:rsidR="00D84ADF" w:rsidRPr="00C31F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gutter="0"/>
          <w:titlePg/>
        </w:sectPr>
      </w:pPr>
      <w:r w:rsidRPr="00C31F55">
        <w:rPr>
          <w:rFonts w:asciiTheme="minorHAnsi" w:hAnsiTheme="minorHAnsi"/>
        </w:rPr>
        <w:t>August 9</w:t>
      </w:r>
      <w:r w:rsidR="00D84ADF" w:rsidRPr="00C31F55">
        <w:rPr>
          <w:rFonts w:asciiTheme="minorHAnsi" w:hAnsiTheme="minorHAnsi"/>
        </w:rPr>
        <w:t>, 2012</w:t>
      </w:r>
    </w:p>
    <w:p w:rsidR="006961F6" w:rsidRPr="00C31F55" w:rsidRDefault="006961F6" w:rsidP="009D6FBC">
      <w:pPr>
        <w:tabs>
          <w:tab w:val="left" w:pos="1260"/>
        </w:tabs>
        <w:contextualSpacing/>
        <w:rPr>
          <w:rFonts w:asciiTheme="minorHAnsi" w:hAnsiTheme="minorHAnsi"/>
          <w:b/>
        </w:rPr>
      </w:pPr>
    </w:p>
    <w:p w:rsidR="00D817C8" w:rsidRPr="00C31F55" w:rsidRDefault="00D817C8" w:rsidP="009D6FBC">
      <w:pPr>
        <w:tabs>
          <w:tab w:val="left" w:pos="1260"/>
        </w:tabs>
        <w:contextualSpacing/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 xml:space="preserve">Title: </w:t>
      </w:r>
      <w:r w:rsidRPr="00C31F55">
        <w:rPr>
          <w:rFonts w:asciiTheme="minorHAnsi" w:hAnsiTheme="minorHAnsi"/>
        </w:rPr>
        <w:t>Analyzing Topics and Discovering Search Strategies</w:t>
      </w:r>
    </w:p>
    <w:p w:rsidR="009E252B" w:rsidRPr="00C31F55" w:rsidRDefault="00D817C8" w:rsidP="009D6FBC">
      <w:pPr>
        <w:tabs>
          <w:tab w:val="left" w:pos="1260"/>
        </w:tabs>
        <w:contextualSpacing/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 xml:space="preserve">Intended Audience:  </w:t>
      </w:r>
      <w:r w:rsidRPr="00C31F55">
        <w:rPr>
          <w:rFonts w:asciiTheme="minorHAnsi" w:hAnsiTheme="minorHAnsi"/>
        </w:rPr>
        <w:t>Entering 5</w:t>
      </w:r>
      <w:r w:rsidRPr="00C31F55">
        <w:rPr>
          <w:rFonts w:asciiTheme="minorHAnsi" w:hAnsiTheme="minorHAnsi"/>
          <w:vertAlign w:val="superscript"/>
        </w:rPr>
        <w:t>th</w:t>
      </w:r>
      <w:r w:rsidRPr="00C31F55">
        <w:rPr>
          <w:rFonts w:asciiTheme="minorHAnsi" w:hAnsiTheme="minorHAnsi"/>
        </w:rPr>
        <w:t xml:space="preserve"> grade students on class trip to public library at start of school year for assistance with class research project</w:t>
      </w:r>
    </w:p>
    <w:p w:rsidR="009E252B" w:rsidRPr="00C31F55" w:rsidRDefault="009E252B" w:rsidP="009D6FBC">
      <w:pPr>
        <w:tabs>
          <w:tab w:val="left" w:pos="1260"/>
        </w:tabs>
        <w:contextualSpacing/>
        <w:rPr>
          <w:rFonts w:asciiTheme="minorHAnsi" w:hAnsiTheme="minorHAnsi"/>
        </w:rPr>
      </w:pPr>
    </w:p>
    <w:p w:rsidR="009E252B" w:rsidRPr="00C31F55" w:rsidRDefault="009E252B" w:rsidP="009E252B">
      <w:pPr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>Assignment</w:t>
      </w:r>
      <w:r w:rsidRPr="00C31F55">
        <w:rPr>
          <w:rFonts w:asciiTheme="minorHAnsi" w:hAnsiTheme="minorHAnsi"/>
        </w:rPr>
        <w:t xml:space="preserve">: Find one resource that helps you further explore something you did during your summer vacation and </w:t>
      </w:r>
      <w:r w:rsidR="00C45ACD" w:rsidRPr="00C31F55">
        <w:rPr>
          <w:rFonts w:asciiTheme="minorHAnsi" w:hAnsiTheme="minorHAnsi"/>
        </w:rPr>
        <w:t>discuss</w:t>
      </w:r>
      <w:r w:rsidRPr="00C31F55">
        <w:rPr>
          <w:rFonts w:asciiTheme="minorHAnsi" w:hAnsiTheme="minorHAnsi"/>
        </w:rPr>
        <w:t xml:space="preserve"> in a 3-page research paper. For example: students can write about a place they’ve visited, an activity they want to </w:t>
      </w:r>
      <w:r w:rsidR="007B3CB6" w:rsidRPr="00C31F55">
        <w:rPr>
          <w:rFonts w:asciiTheme="minorHAnsi" w:hAnsiTheme="minorHAnsi"/>
        </w:rPr>
        <w:t>learn more about, or a friend/</w:t>
      </w:r>
      <w:r w:rsidRPr="00C31F55">
        <w:rPr>
          <w:rFonts w:asciiTheme="minorHAnsi" w:hAnsiTheme="minorHAnsi"/>
        </w:rPr>
        <w:t xml:space="preserve">family member.   </w:t>
      </w:r>
    </w:p>
    <w:p w:rsidR="009D6FBC" w:rsidRPr="00C31F55" w:rsidRDefault="009D6FBC" w:rsidP="009D6FBC">
      <w:pPr>
        <w:tabs>
          <w:tab w:val="left" w:pos="1260"/>
        </w:tabs>
        <w:contextualSpacing/>
        <w:rPr>
          <w:rFonts w:asciiTheme="minorHAnsi" w:hAnsiTheme="minorHAnsi"/>
        </w:rPr>
      </w:pPr>
    </w:p>
    <w:p w:rsidR="009D6FBC" w:rsidRPr="00C31F55" w:rsidRDefault="009D6FBC" w:rsidP="009D6FBC">
      <w:pPr>
        <w:tabs>
          <w:tab w:val="left" w:pos="1260"/>
        </w:tabs>
        <w:contextualSpacing/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>Time Needed</w:t>
      </w:r>
      <w:r w:rsidRPr="00C31F55">
        <w:rPr>
          <w:rFonts w:asciiTheme="minorHAnsi" w:hAnsiTheme="minorHAnsi"/>
        </w:rPr>
        <w:t>: 20 minutes</w:t>
      </w:r>
    </w:p>
    <w:p w:rsidR="009D6FBC" w:rsidRPr="00C31F55" w:rsidRDefault="009D6FBC" w:rsidP="009D6FBC">
      <w:pPr>
        <w:tabs>
          <w:tab w:val="left" w:pos="1260"/>
        </w:tabs>
        <w:contextualSpacing/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>Learning Environment</w:t>
      </w:r>
      <w:r w:rsidRPr="00C31F55">
        <w:rPr>
          <w:rFonts w:asciiTheme="minorHAnsi" w:hAnsiTheme="minorHAnsi"/>
        </w:rPr>
        <w:t>: Online via Collaborate web conferencing</w:t>
      </w:r>
    </w:p>
    <w:p w:rsidR="009D6FBC" w:rsidRPr="00C31F55" w:rsidRDefault="009D6FBC" w:rsidP="009D6FBC">
      <w:pPr>
        <w:tabs>
          <w:tab w:val="left" w:pos="1260"/>
        </w:tabs>
        <w:contextualSpacing/>
        <w:rPr>
          <w:rFonts w:asciiTheme="minorHAnsi" w:hAnsiTheme="minorHAnsi"/>
        </w:rPr>
      </w:pPr>
    </w:p>
    <w:p w:rsidR="00F92D7B" w:rsidRPr="00C31F55" w:rsidRDefault="009D6FBC" w:rsidP="009D6FBC">
      <w:pPr>
        <w:tabs>
          <w:tab w:val="left" w:pos="1260"/>
        </w:tabs>
        <w:contextualSpacing/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>Materials</w:t>
      </w:r>
      <w:r w:rsidRPr="00C31F55">
        <w:rPr>
          <w:rFonts w:asciiTheme="minorHAnsi" w:hAnsiTheme="minorHAnsi"/>
        </w:rPr>
        <w:t>:</w:t>
      </w:r>
    </w:p>
    <w:p w:rsidR="00F92D7B" w:rsidRPr="00C31F55" w:rsidRDefault="00F92D7B" w:rsidP="00F92D7B">
      <w:pPr>
        <w:pStyle w:val="ListParagraph"/>
        <w:numPr>
          <w:ilvl w:val="0"/>
          <w:numId w:val="2"/>
        </w:numPr>
        <w:tabs>
          <w:tab w:val="left" w:pos="1260"/>
        </w:tabs>
      </w:pPr>
      <w:r w:rsidRPr="00C31F55">
        <w:t>PowerPoint slides</w:t>
      </w:r>
    </w:p>
    <w:p w:rsidR="00F92D7B" w:rsidRPr="00C31F55" w:rsidRDefault="007B3CB6" w:rsidP="00F92D7B">
      <w:pPr>
        <w:pStyle w:val="ListParagraph"/>
        <w:numPr>
          <w:ilvl w:val="0"/>
          <w:numId w:val="2"/>
        </w:numPr>
        <w:tabs>
          <w:tab w:val="left" w:pos="1260"/>
        </w:tabs>
      </w:pPr>
      <w:r w:rsidRPr="00C31F55">
        <w:t>Collaborate Whiteboard tool</w:t>
      </w:r>
    </w:p>
    <w:p w:rsidR="00F92D7B" w:rsidRPr="00C31F55" w:rsidRDefault="00F92D7B" w:rsidP="009D6FBC">
      <w:pPr>
        <w:tabs>
          <w:tab w:val="left" w:pos="1260"/>
        </w:tabs>
        <w:contextualSpacing/>
        <w:rPr>
          <w:rFonts w:asciiTheme="minorHAnsi" w:hAnsiTheme="minorHAnsi"/>
          <w:b/>
        </w:rPr>
      </w:pPr>
    </w:p>
    <w:p w:rsidR="005A3C8A" w:rsidRPr="00C31F55" w:rsidRDefault="00F12177" w:rsidP="005A3C8A">
      <w:pPr>
        <w:tabs>
          <w:tab w:val="left" w:pos="1260"/>
        </w:tabs>
        <w:contextualSpacing/>
        <w:rPr>
          <w:rFonts w:asciiTheme="minorHAnsi" w:hAnsiTheme="minorHAnsi"/>
          <w:b/>
        </w:rPr>
      </w:pPr>
      <w:r w:rsidRPr="00C31F55">
        <w:rPr>
          <w:rFonts w:asciiTheme="minorHAnsi" w:hAnsiTheme="minorHAnsi"/>
          <w:b/>
        </w:rPr>
        <w:t>AASL</w:t>
      </w:r>
      <w:r w:rsidR="008863F6" w:rsidRPr="00C31F55">
        <w:rPr>
          <w:rFonts w:asciiTheme="minorHAnsi" w:hAnsiTheme="minorHAnsi"/>
          <w:b/>
        </w:rPr>
        <w:t xml:space="preserve"> Information Literacy Standards:</w:t>
      </w:r>
    </w:p>
    <w:p w:rsidR="005A3C8A" w:rsidRPr="00C31F55" w:rsidRDefault="005A3C8A" w:rsidP="005A3C8A">
      <w:pPr>
        <w:tabs>
          <w:tab w:val="left" w:pos="1260"/>
        </w:tabs>
        <w:contextualSpacing/>
        <w:rPr>
          <w:rFonts w:asciiTheme="minorHAnsi" w:hAnsiTheme="minorHAnsi"/>
          <w:b/>
        </w:rPr>
      </w:pPr>
    </w:p>
    <w:p w:rsidR="005A3C8A" w:rsidRPr="00C31F55" w:rsidRDefault="005A3C8A" w:rsidP="005A3C8A">
      <w:pPr>
        <w:pStyle w:val="ListParagraph"/>
        <w:numPr>
          <w:ilvl w:val="0"/>
          <w:numId w:val="8"/>
        </w:numPr>
        <w:tabs>
          <w:tab w:val="left" w:pos="1260"/>
        </w:tabs>
        <w:rPr>
          <w:rFonts w:cs="Times New Roman"/>
        </w:rPr>
      </w:pPr>
      <w:r w:rsidRPr="00C31F55">
        <w:t xml:space="preserve">Standard One: </w:t>
      </w:r>
      <w:r w:rsidRPr="00C31F55">
        <w:rPr>
          <w:rFonts w:cs="Times"/>
          <w:szCs w:val="22"/>
        </w:rPr>
        <w:t>The student who is information literate accesses</w:t>
      </w:r>
      <w:r w:rsidRPr="00C31F55">
        <w:rPr>
          <w:rFonts w:cs="Helvetica"/>
        </w:rPr>
        <w:t xml:space="preserve"> </w:t>
      </w:r>
      <w:r w:rsidRPr="00C31F55">
        <w:rPr>
          <w:rFonts w:cs="Times"/>
          <w:szCs w:val="22"/>
        </w:rPr>
        <w:t>information efficiently and effectively.</w:t>
      </w:r>
    </w:p>
    <w:p w:rsidR="00C60103" w:rsidRPr="00C31F55" w:rsidRDefault="005A3C8A" w:rsidP="00C6010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31F55">
        <w:t xml:space="preserve">Performance Indicator </w:t>
      </w:r>
      <w:r w:rsidR="001C4504" w:rsidRPr="00C31F55">
        <w:t>Five</w:t>
      </w:r>
      <w:r w:rsidR="00C60103" w:rsidRPr="00C31F55">
        <w:rPr>
          <w:rFonts w:cs="Times"/>
          <w:szCs w:val="22"/>
        </w:rPr>
        <w:t>: Develops and uses successful strategies for locating</w:t>
      </w:r>
      <w:r w:rsidR="00C60103" w:rsidRPr="00C31F55">
        <w:rPr>
          <w:rFonts w:cs="Helvetica"/>
        </w:rPr>
        <w:t xml:space="preserve"> </w:t>
      </w:r>
      <w:r w:rsidR="00C60103" w:rsidRPr="00C31F55">
        <w:rPr>
          <w:rFonts w:cs="Times"/>
          <w:szCs w:val="22"/>
        </w:rPr>
        <w:t xml:space="preserve">information. </w:t>
      </w:r>
    </w:p>
    <w:p w:rsidR="007B3CB6" w:rsidRPr="00C31F55" w:rsidRDefault="0024237B" w:rsidP="00C60103">
      <w:pPr>
        <w:pStyle w:val="ListParagraph"/>
        <w:widowControl w:val="0"/>
        <w:numPr>
          <w:ilvl w:val="2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Times"/>
          <w:szCs w:val="22"/>
        </w:rPr>
        <w:t>Outcome A</w:t>
      </w:r>
      <w:r w:rsidR="00C60103" w:rsidRPr="00C31F55">
        <w:rPr>
          <w:rFonts w:cs="Times"/>
          <w:szCs w:val="22"/>
        </w:rPr>
        <w:t xml:space="preserve">: </w:t>
      </w:r>
      <w:r w:rsidR="005832EC" w:rsidRPr="00C31F55">
        <w:rPr>
          <w:rFonts w:cs="Times"/>
          <w:szCs w:val="22"/>
        </w:rPr>
        <w:t xml:space="preserve">Develops understanding of and distinguishes between keyword and subject </w:t>
      </w:r>
      <w:r w:rsidR="00C60103" w:rsidRPr="00C31F55">
        <w:rPr>
          <w:rFonts w:cs="Helvetica"/>
        </w:rPr>
        <w:t>searching</w:t>
      </w:r>
    </w:p>
    <w:p w:rsidR="00C60103" w:rsidRPr="00C31F55" w:rsidRDefault="00C60103" w:rsidP="009864D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20"/>
        <w:rPr>
          <w:rFonts w:cs="Helvetica"/>
        </w:rPr>
      </w:pPr>
    </w:p>
    <w:p w:rsidR="00C5033A" w:rsidRPr="00C31F55" w:rsidRDefault="00C5033A" w:rsidP="00C5033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31F55">
        <w:rPr>
          <w:b/>
        </w:rPr>
        <w:t xml:space="preserve"> </w:t>
      </w:r>
      <w:r w:rsidR="00C60103" w:rsidRPr="00C31F55">
        <w:t>Standard</w:t>
      </w:r>
      <w:r w:rsidR="00C60103" w:rsidRPr="00C31F55">
        <w:rPr>
          <w:b/>
        </w:rPr>
        <w:t xml:space="preserve"> </w:t>
      </w:r>
      <w:r w:rsidRPr="00C31F55">
        <w:rPr>
          <w:rFonts w:cs="Times"/>
          <w:szCs w:val="22"/>
        </w:rPr>
        <w:t>Three: The student who is information literate uses</w:t>
      </w:r>
      <w:r w:rsidRPr="00C31F55">
        <w:rPr>
          <w:rFonts w:cs="Helvetica"/>
        </w:rPr>
        <w:t xml:space="preserve"> </w:t>
      </w:r>
      <w:r w:rsidRPr="00C31F55">
        <w:rPr>
          <w:rFonts w:cs="Times"/>
          <w:szCs w:val="22"/>
        </w:rPr>
        <w:t>information accurately and creatively.</w:t>
      </w:r>
      <w:r w:rsidRPr="00C31F55">
        <w:rPr>
          <w:rFonts w:cs="Times"/>
          <w:szCs w:val="22"/>
        </w:rPr>
        <w:tab/>
      </w:r>
    </w:p>
    <w:p w:rsidR="00C5033A" w:rsidRPr="00C31F55" w:rsidRDefault="00C5033A" w:rsidP="00C5033A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31F55">
        <w:rPr>
          <w:rFonts w:cs="Times"/>
          <w:szCs w:val="22"/>
        </w:rPr>
        <w:t xml:space="preserve">Performance Indicator </w:t>
      </w:r>
      <w:r w:rsidR="001C4504" w:rsidRPr="00C31F55">
        <w:rPr>
          <w:rFonts w:cs="Times"/>
          <w:szCs w:val="22"/>
        </w:rPr>
        <w:t>One:</w:t>
      </w:r>
      <w:r w:rsidRPr="00C31F55">
        <w:rPr>
          <w:rFonts w:cs="Helvetica"/>
        </w:rPr>
        <w:t xml:space="preserve"> </w:t>
      </w:r>
      <w:r w:rsidRPr="00C31F55">
        <w:rPr>
          <w:rFonts w:cs="Times"/>
          <w:szCs w:val="22"/>
        </w:rPr>
        <w:t>Organizes information for practical application.</w:t>
      </w:r>
    </w:p>
    <w:p w:rsidR="0024237B" w:rsidRPr="00C31F55" w:rsidRDefault="0024237B" w:rsidP="0024237B">
      <w:pPr>
        <w:pStyle w:val="ListParagraph"/>
        <w:widowControl w:val="0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24237B">
        <w:rPr>
          <w:rFonts w:cs="Helvetica"/>
        </w:rPr>
        <w:t>Outcome B:</w:t>
      </w:r>
      <w:r w:rsidRPr="00C31F55">
        <w:rPr>
          <w:rFonts w:cs="Helvetica"/>
        </w:rPr>
        <w:t xml:space="preserve"> Creates search terms based on key topic ideas</w:t>
      </w:r>
    </w:p>
    <w:p w:rsidR="00C5033A" w:rsidRPr="00C31F55" w:rsidRDefault="00C5033A" w:rsidP="00C5033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C5033A" w:rsidRPr="00C31F55" w:rsidRDefault="00C5033A" w:rsidP="00C5033A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31F55">
        <w:rPr>
          <w:rFonts w:cs="Helvetica"/>
        </w:rPr>
        <w:t xml:space="preserve"> Performance </w:t>
      </w:r>
      <w:r w:rsidR="001C4504" w:rsidRPr="00C31F55">
        <w:rPr>
          <w:rFonts w:cs="Times"/>
          <w:szCs w:val="22"/>
        </w:rPr>
        <w:t>Indicator Two:</w:t>
      </w:r>
      <w:r w:rsidRPr="00C31F55">
        <w:rPr>
          <w:rFonts w:cs="Helvetica"/>
        </w:rPr>
        <w:t xml:space="preserve"> </w:t>
      </w:r>
      <w:r w:rsidRPr="00C31F55">
        <w:rPr>
          <w:rFonts w:cs="Times"/>
          <w:szCs w:val="22"/>
        </w:rPr>
        <w:t>Integrates new information into one’s own knowledge.</w:t>
      </w:r>
      <w:r w:rsidRPr="00C31F55">
        <w:rPr>
          <w:rFonts w:cs="Helvetica"/>
        </w:rPr>
        <w:t xml:space="preserve">  </w:t>
      </w:r>
    </w:p>
    <w:p w:rsidR="00C5033A" w:rsidRPr="00A05FB9" w:rsidRDefault="0024237B" w:rsidP="009864D0">
      <w:pPr>
        <w:pStyle w:val="ListParagraph"/>
        <w:widowControl w:val="0"/>
        <w:numPr>
          <w:ilvl w:val="3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05FB9">
        <w:rPr>
          <w:rFonts w:cs="Helvetica"/>
        </w:rPr>
        <w:t>Outcome C</w:t>
      </w:r>
      <w:r w:rsidR="00C5033A" w:rsidRPr="00A05FB9">
        <w:rPr>
          <w:rFonts w:cs="Helvetica"/>
        </w:rPr>
        <w:t>:</w:t>
      </w:r>
      <w:r w:rsidRPr="00A05FB9">
        <w:rPr>
          <w:rFonts w:cs="Helvetica"/>
        </w:rPr>
        <w:t xml:space="preserve"> Applies new learning to hands-on search with support of </w:t>
      </w:r>
      <w:r w:rsidR="00A05FB9" w:rsidRPr="00A05FB9">
        <w:rPr>
          <w:rFonts w:cs="Helvetica"/>
        </w:rPr>
        <w:t>classmates and instructor</w:t>
      </w:r>
    </w:p>
    <w:p w:rsidR="00755F2A" w:rsidRPr="00C31F55" w:rsidRDefault="00755F2A" w:rsidP="00C5033A">
      <w:pPr>
        <w:tabs>
          <w:tab w:val="left" w:pos="1260"/>
        </w:tabs>
        <w:rPr>
          <w:rFonts w:asciiTheme="minorHAnsi" w:hAnsiTheme="minorHAnsi"/>
          <w:b/>
        </w:rPr>
      </w:pPr>
    </w:p>
    <w:p w:rsidR="001C4504" w:rsidRPr="00C31F55" w:rsidRDefault="001C4504" w:rsidP="00463AE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31F55">
        <w:rPr>
          <w:rFonts w:cs="Times"/>
          <w:szCs w:val="22"/>
        </w:rPr>
        <w:t>Standard Nine: The student who contributes positively to the</w:t>
      </w:r>
      <w:r w:rsidRPr="00C31F55">
        <w:rPr>
          <w:rFonts w:cs="Helvetica"/>
        </w:rPr>
        <w:t xml:space="preserve"> </w:t>
      </w:r>
      <w:r w:rsidRPr="00C31F55">
        <w:rPr>
          <w:rFonts w:cs="Times"/>
          <w:szCs w:val="22"/>
        </w:rPr>
        <w:t>learning community and to society is information literate and participates effectively in groups to pursue and generate</w:t>
      </w:r>
      <w:r w:rsidRPr="00C31F55">
        <w:rPr>
          <w:rFonts w:cs="Helvetica"/>
        </w:rPr>
        <w:t xml:space="preserve"> </w:t>
      </w:r>
      <w:r w:rsidRPr="00C31F55">
        <w:rPr>
          <w:rFonts w:cs="Times"/>
          <w:szCs w:val="22"/>
        </w:rPr>
        <w:t>information.</w:t>
      </w:r>
      <w:r w:rsidRPr="00C31F55">
        <w:rPr>
          <w:rFonts w:cs="Helvetica"/>
        </w:rPr>
        <w:t xml:space="preserve"> </w:t>
      </w:r>
    </w:p>
    <w:p w:rsidR="001C4504" w:rsidRPr="00A05FB9" w:rsidRDefault="00463AE8" w:rsidP="00463AE8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05FB9">
        <w:rPr>
          <w:rFonts w:cs="Times"/>
          <w:szCs w:val="22"/>
        </w:rPr>
        <w:t xml:space="preserve">Performance </w:t>
      </w:r>
      <w:r w:rsidR="001C4504" w:rsidRPr="00A05FB9">
        <w:rPr>
          <w:rFonts w:cs="Times"/>
          <w:szCs w:val="22"/>
        </w:rPr>
        <w:t>Indicator Three:</w:t>
      </w:r>
      <w:r w:rsidRPr="00A05FB9">
        <w:rPr>
          <w:rFonts w:cs="Helvetica"/>
        </w:rPr>
        <w:t xml:space="preserve"> </w:t>
      </w:r>
      <w:r w:rsidRPr="00A05FB9">
        <w:rPr>
          <w:rFonts w:cs="Times"/>
          <w:szCs w:val="22"/>
        </w:rPr>
        <w:t>Collaborates with others,</w:t>
      </w:r>
      <w:r w:rsidR="001C4504" w:rsidRPr="00A05FB9">
        <w:rPr>
          <w:rFonts w:cs="Times"/>
          <w:szCs w:val="22"/>
        </w:rPr>
        <w:t xml:space="preserve"> </w:t>
      </w:r>
      <w:r w:rsidRPr="00A05FB9">
        <w:rPr>
          <w:rFonts w:cs="Times"/>
          <w:szCs w:val="22"/>
        </w:rPr>
        <w:t>both in person and through</w:t>
      </w:r>
      <w:r w:rsidR="001C4504" w:rsidRPr="00A05FB9">
        <w:rPr>
          <w:rFonts w:cs="Helvetica"/>
        </w:rPr>
        <w:t xml:space="preserve"> </w:t>
      </w:r>
      <w:r w:rsidRPr="00A05FB9">
        <w:rPr>
          <w:rFonts w:cs="Times"/>
          <w:szCs w:val="22"/>
        </w:rPr>
        <w:t>technologies, to identify information problems and to seek their</w:t>
      </w:r>
      <w:r w:rsidRPr="00A05FB9">
        <w:rPr>
          <w:rFonts w:cs="Helvetica"/>
        </w:rPr>
        <w:t xml:space="preserve"> </w:t>
      </w:r>
      <w:r w:rsidRPr="00A05FB9">
        <w:rPr>
          <w:rFonts w:cs="Times"/>
          <w:szCs w:val="22"/>
        </w:rPr>
        <w:t>solutions</w:t>
      </w:r>
      <w:r w:rsidRPr="00A05FB9">
        <w:rPr>
          <w:rFonts w:cs="Helvetica"/>
        </w:rPr>
        <w:t xml:space="preserve"> </w:t>
      </w:r>
    </w:p>
    <w:p w:rsidR="007B3CB6" w:rsidRPr="00C31F55" w:rsidRDefault="00A05FB9" w:rsidP="009864D0">
      <w:pPr>
        <w:pStyle w:val="ListParagraph"/>
        <w:widowControl w:val="0"/>
        <w:numPr>
          <w:ilvl w:val="3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05FB9">
        <w:rPr>
          <w:rFonts w:cs="Helvetica"/>
        </w:rPr>
        <w:t>Outcome D</w:t>
      </w:r>
      <w:r w:rsidR="001C4504" w:rsidRPr="00A05FB9">
        <w:rPr>
          <w:rFonts w:cs="Helvetica"/>
        </w:rPr>
        <w:t>:</w:t>
      </w:r>
      <w:r w:rsidRPr="00A05FB9">
        <w:rPr>
          <w:rFonts w:cs="Helvetica"/>
        </w:rPr>
        <w:t xml:space="preserve"> Students</w:t>
      </w:r>
      <w:r>
        <w:rPr>
          <w:rFonts w:cs="Helvetica"/>
        </w:rPr>
        <w:t xml:space="preserve"> will discuss relevance of search results to their information needs.</w:t>
      </w:r>
    </w:p>
    <w:p w:rsidR="00A344C4" w:rsidRPr="00C31F55" w:rsidRDefault="00A344C4" w:rsidP="009D6FBC">
      <w:pPr>
        <w:tabs>
          <w:tab w:val="left" w:pos="1260"/>
        </w:tabs>
        <w:contextualSpacing/>
        <w:rPr>
          <w:rFonts w:asciiTheme="minorHAnsi" w:hAnsiTheme="minorHAnsi"/>
          <w:b/>
        </w:rPr>
      </w:pPr>
      <w:r w:rsidRPr="00C31F55">
        <w:rPr>
          <w:rFonts w:asciiTheme="minorHAnsi" w:hAnsiTheme="minorHAnsi"/>
          <w:b/>
        </w:rPr>
        <w:t xml:space="preserve">Pre-Session Preparation: </w:t>
      </w:r>
    </w:p>
    <w:p w:rsidR="00A344C4" w:rsidRPr="00C31F55" w:rsidRDefault="00A344C4" w:rsidP="009D6FBC">
      <w:pPr>
        <w:tabs>
          <w:tab w:val="left" w:pos="1260"/>
        </w:tabs>
        <w:contextualSpacing/>
        <w:rPr>
          <w:rFonts w:asciiTheme="minorHAnsi" w:hAnsiTheme="minorHAnsi"/>
          <w:b/>
        </w:rPr>
      </w:pPr>
    </w:p>
    <w:p w:rsidR="00AF1D85" w:rsidRPr="00A05FB9" w:rsidRDefault="00A05FB9" w:rsidP="00AF1D85">
      <w:pPr>
        <w:pStyle w:val="ListParagraph"/>
        <w:numPr>
          <w:ilvl w:val="0"/>
          <w:numId w:val="11"/>
        </w:numPr>
        <w:tabs>
          <w:tab w:val="left" w:pos="1260"/>
        </w:tabs>
      </w:pPr>
      <w:r w:rsidRPr="00A05FB9">
        <w:t>Insert blank whiteboard slide</w:t>
      </w:r>
      <w:r w:rsidR="00BD5439" w:rsidRPr="00A05FB9">
        <w:t xml:space="preserve"> for student collaboration </w:t>
      </w:r>
      <w:r w:rsidR="000D028B">
        <w:t>(Slide #7</w:t>
      </w:r>
      <w:r w:rsidR="00AF1D85" w:rsidRPr="00A05FB9">
        <w:t>)</w:t>
      </w:r>
    </w:p>
    <w:p w:rsidR="00AF1D85" w:rsidRPr="00C31F55" w:rsidRDefault="00AF1D85" w:rsidP="00AF1D85">
      <w:pPr>
        <w:tabs>
          <w:tab w:val="left" w:pos="1260"/>
        </w:tabs>
        <w:rPr>
          <w:rFonts w:asciiTheme="minorHAnsi" w:hAnsiTheme="minorHAnsi"/>
        </w:rPr>
      </w:pPr>
    </w:p>
    <w:p w:rsidR="00AF1D85" w:rsidRPr="00C31F55" w:rsidRDefault="00AF1D85" w:rsidP="00AF1D85">
      <w:pPr>
        <w:tabs>
          <w:tab w:val="left" w:pos="1260"/>
        </w:tabs>
        <w:rPr>
          <w:rFonts w:asciiTheme="minorHAnsi" w:hAnsiTheme="minorHAnsi"/>
          <w:b/>
        </w:rPr>
      </w:pPr>
      <w:r w:rsidRPr="00C31F55">
        <w:rPr>
          <w:rFonts w:asciiTheme="minorHAnsi" w:hAnsiTheme="minorHAnsi"/>
          <w:b/>
        </w:rPr>
        <w:t>Lesson Content:</w:t>
      </w:r>
    </w:p>
    <w:p w:rsidR="00AF1D85" w:rsidRPr="00C31F55" w:rsidRDefault="00AF1D85" w:rsidP="00AF1D85">
      <w:pPr>
        <w:tabs>
          <w:tab w:val="left" w:pos="1260"/>
        </w:tabs>
        <w:rPr>
          <w:rFonts w:asciiTheme="minorHAnsi" w:hAnsiTheme="minorHAnsi"/>
        </w:rPr>
      </w:pPr>
    </w:p>
    <w:p w:rsidR="001B54D7" w:rsidRDefault="00AF1D85" w:rsidP="00AF1D85">
      <w:pPr>
        <w:tabs>
          <w:tab w:val="left" w:pos="1260"/>
        </w:tabs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>Introduction and Attention-Grabber</w:t>
      </w:r>
      <w:r w:rsidRPr="00C31F55">
        <w:rPr>
          <w:rFonts w:asciiTheme="minorHAnsi" w:hAnsiTheme="minorHAnsi"/>
        </w:rPr>
        <w:t xml:space="preserve"> [SLIDE 1: TITLE SLIDE</w:t>
      </w:r>
      <w:r w:rsidR="00D520C8" w:rsidRPr="00C31F55">
        <w:rPr>
          <w:rFonts w:asciiTheme="minorHAnsi" w:hAnsiTheme="minorHAnsi"/>
        </w:rPr>
        <w:t>]</w:t>
      </w:r>
      <w:r w:rsidR="00FD2FED" w:rsidRPr="00C31F55">
        <w:rPr>
          <w:rFonts w:asciiTheme="minorHAnsi" w:hAnsiTheme="minorHAnsi"/>
        </w:rPr>
        <w:t xml:space="preserve"> </w:t>
      </w:r>
    </w:p>
    <w:p w:rsidR="00AF1D85" w:rsidRPr="00C31F55" w:rsidRDefault="00AF1D85" w:rsidP="00AF1D85">
      <w:pPr>
        <w:tabs>
          <w:tab w:val="left" w:pos="1260"/>
        </w:tabs>
        <w:rPr>
          <w:rFonts w:asciiTheme="minorHAnsi" w:hAnsiTheme="minorHAnsi"/>
        </w:rPr>
      </w:pPr>
    </w:p>
    <w:p w:rsidR="000A14CF" w:rsidRPr="00C31F55" w:rsidRDefault="007B3CB6" w:rsidP="000A14CF">
      <w:pPr>
        <w:pStyle w:val="ListParagraph"/>
        <w:numPr>
          <w:ilvl w:val="0"/>
          <w:numId w:val="12"/>
        </w:numPr>
        <w:tabs>
          <w:tab w:val="left" w:pos="1260"/>
        </w:tabs>
      </w:pPr>
      <w:r w:rsidRPr="00C31F55">
        <w:t xml:space="preserve">Welcome students and </w:t>
      </w:r>
      <w:r w:rsidR="00AF1D85" w:rsidRPr="00C31F55">
        <w:t xml:space="preserve">explain </w:t>
      </w:r>
      <w:r w:rsidR="00AF4482" w:rsidRPr="00C31F55">
        <w:t>the session’s purpose</w:t>
      </w:r>
      <w:r w:rsidRPr="00C31F55">
        <w:t>.</w:t>
      </w:r>
    </w:p>
    <w:p w:rsidR="000A14CF" w:rsidRPr="00C31F55" w:rsidRDefault="000A14CF" w:rsidP="000A14CF">
      <w:pPr>
        <w:pStyle w:val="ListParagraph"/>
        <w:numPr>
          <w:ilvl w:val="0"/>
          <w:numId w:val="12"/>
        </w:numPr>
        <w:tabs>
          <w:tab w:val="left" w:pos="1260"/>
        </w:tabs>
      </w:pPr>
      <w:r w:rsidRPr="00C31F55">
        <w:t>Question 1:How many of you have read or seen The Hunger Games?</w:t>
      </w:r>
    </w:p>
    <w:p w:rsidR="00D520C8" w:rsidRPr="00C31F55" w:rsidRDefault="000A14CF" w:rsidP="00D520C8">
      <w:pPr>
        <w:pStyle w:val="ListParagraph"/>
        <w:numPr>
          <w:ilvl w:val="0"/>
          <w:numId w:val="12"/>
        </w:numPr>
        <w:tabs>
          <w:tab w:val="left" w:pos="1260"/>
        </w:tabs>
      </w:pPr>
      <w:r w:rsidRPr="00C31F55">
        <w:t xml:space="preserve">Question 2: How many of you have used a library catalog? </w:t>
      </w:r>
    </w:p>
    <w:p w:rsidR="000A14CF" w:rsidRPr="00C31F55" w:rsidRDefault="000A14CF" w:rsidP="00D520C8">
      <w:pPr>
        <w:tabs>
          <w:tab w:val="left" w:pos="1260"/>
        </w:tabs>
        <w:rPr>
          <w:rFonts w:asciiTheme="minorHAnsi" w:hAnsiTheme="minorHAnsi"/>
          <w:b/>
        </w:rPr>
      </w:pPr>
      <w:r w:rsidRPr="00C31F55">
        <w:rPr>
          <w:rFonts w:asciiTheme="minorHAnsi" w:hAnsiTheme="minorHAnsi"/>
          <w:b/>
        </w:rPr>
        <w:t>Overview:</w:t>
      </w:r>
    </w:p>
    <w:p w:rsidR="000A14CF" w:rsidRPr="00C31F55" w:rsidRDefault="000A14CF" w:rsidP="00D520C8">
      <w:pPr>
        <w:tabs>
          <w:tab w:val="left" w:pos="1260"/>
        </w:tabs>
        <w:rPr>
          <w:rFonts w:asciiTheme="minorHAnsi" w:hAnsiTheme="minorHAnsi"/>
          <w:b/>
        </w:rPr>
      </w:pPr>
    </w:p>
    <w:p w:rsidR="0004326F" w:rsidRPr="00C31F55" w:rsidRDefault="000A14CF" w:rsidP="0004326F">
      <w:pPr>
        <w:rPr>
          <w:rFonts w:asciiTheme="minorHAnsi" w:hAnsiTheme="minorHAnsi"/>
          <w:b/>
        </w:rPr>
      </w:pPr>
      <w:r w:rsidRPr="00C31F55">
        <w:rPr>
          <w:rFonts w:asciiTheme="minorHAnsi" w:hAnsiTheme="minorHAnsi"/>
        </w:rPr>
        <w:t>Utilize familiar image as icebreaker and</w:t>
      </w:r>
      <w:r w:rsidR="0004326F" w:rsidRPr="00C31F55">
        <w:rPr>
          <w:rFonts w:asciiTheme="minorHAnsi" w:hAnsiTheme="minorHAnsi"/>
        </w:rPr>
        <w:t xml:space="preserve"> present searching the library catalog as a quest (ala Hunger Games). Explain</w:t>
      </w:r>
      <w:r w:rsidRPr="00C31F55">
        <w:rPr>
          <w:rFonts w:asciiTheme="minorHAnsi" w:hAnsiTheme="minorHAnsi"/>
        </w:rPr>
        <w:t xml:space="preserve"> how choosing </w:t>
      </w:r>
      <w:r w:rsidR="00F61F18" w:rsidRPr="00C31F55">
        <w:rPr>
          <w:rFonts w:asciiTheme="minorHAnsi" w:hAnsiTheme="minorHAnsi"/>
        </w:rPr>
        <w:t>search terms</w:t>
      </w:r>
      <w:r w:rsidRPr="00C31F55">
        <w:rPr>
          <w:rFonts w:asciiTheme="minorHAnsi" w:hAnsiTheme="minorHAnsi"/>
        </w:rPr>
        <w:t xml:space="preserve"> will help them find sources for their research paper to appeal to the WIIFM principle. [SLIDE 2: HUNGER GAME LOGO SLIDE]</w:t>
      </w:r>
      <w:r w:rsidRPr="00C31F55">
        <w:rPr>
          <w:rFonts w:asciiTheme="minorHAnsi" w:hAnsiTheme="minorHAnsi"/>
          <w:b/>
        </w:rPr>
        <w:t xml:space="preserve"> </w:t>
      </w:r>
    </w:p>
    <w:p w:rsidR="000A14CF" w:rsidRPr="00C31F55" w:rsidRDefault="000A14CF" w:rsidP="0004326F">
      <w:pPr>
        <w:rPr>
          <w:rFonts w:asciiTheme="minorHAnsi" w:hAnsiTheme="minorHAnsi"/>
        </w:rPr>
      </w:pPr>
    </w:p>
    <w:p w:rsidR="000A14CF" w:rsidRPr="00C31F55" w:rsidRDefault="007B3CB6" w:rsidP="00D520C8">
      <w:pPr>
        <w:tabs>
          <w:tab w:val="left" w:pos="1260"/>
        </w:tabs>
        <w:rPr>
          <w:rFonts w:asciiTheme="minorHAnsi" w:hAnsiTheme="minorHAnsi"/>
          <w:b/>
        </w:rPr>
      </w:pPr>
      <w:r w:rsidRPr="00C31F55">
        <w:rPr>
          <w:rFonts w:asciiTheme="minorHAnsi" w:hAnsiTheme="minorHAnsi"/>
          <w:b/>
        </w:rPr>
        <w:t>Objectives:</w:t>
      </w:r>
      <w:r w:rsidR="000722CB" w:rsidRPr="00C31F55">
        <w:rPr>
          <w:rFonts w:asciiTheme="minorHAnsi" w:hAnsiTheme="minorHAnsi"/>
          <w:b/>
        </w:rPr>
        <w:t xml:space="preserve"> </w:t>
      </w:r>
      <w:r w:rsidR="0004326F" w:rsidRPr="00C31F55">
        <w:rPr>
          <w:rFonts w:asciiTheme="minorHAnsi" w:hAnsiTheme="minorHAnsi"/>
        </w:rPr>
        <w:t>[SLIDE 3: OBJECTIVES]</w:t>
      </w:r>
    </w:p>
    <w:p w:rsidR="007B3CB6" w:rsidRPr="00C31F55" w:rsidRDefault="007B3CB6" w:rsidP="00D520C8">
      <w:pPr>
        <w:tabs>
          <w:tab w:val="left" w:pos="1260"/>
        </w:tabs>
        <w:rPr>
          <w:rFonts w:asciiTheme="minorHAnsi" w:hAnsiTheme="minorHAnsi"/>
          <w:b/>
        </w:rPr>
      </w:pPr>
    </w:p>
    <w:p w:rsidR="000722CB" w:rsidRPr="00C31F55" w:rsidRDefault="000722CB" w:rsidP="000722CB">
      <w:pPr>
        <w:pStyle w:val="ListParagraph"/>
        <w:numPr>
          <w:ilvl w:val="0"/>
          <w:numId w:val="13"/>
        </w:numPr>
        <w:tabs>
          <w:tab w:val="left" w:pos="1260"/>
        </w:tabs>
      </w:pPr>
      <w:r w:rsidRPr="00C31F55">
        <w:t>Analyze topic</w:t>
      </w:r>
      <w:r w:rsidR="000A14CF" w:rsidRPr="00C31F55">
        <w:t>s</w:t>
      </w:r>
      <w:r w:rsidRPr="00C31F55">
        <w:t xml:space="preserve"> to develop search terms.</w:t>
      </w:r>
    </w:p>
    <w:p w:rsidR="000722CB" w:rsidRPr="00C31F55" w:rsidRDefault="000722CB" w:rsidP="007B3CB6">
      <w:pPr>
        <w:pStyle w:val="ListParagraph"/>
        <w:numPr>
          <w:ilvl w:val="0"/>
          <w:numId w:val="13"/>
        </w:numPr>
        <w:tabs>
          <w:tab w:val="left" w:pos="1260"/>
        </w:tabs>
      </w:pPr>
      <w:r w:rsidRPr="00C31F55">
        <w:t>Discover new strategies for searching the library catalog.</w:t>
      </w:r>
    </w:p>
    <w:p w:rsidR="00EF73C6" w:rsidRPr="00C31F55" w:rsidRDefault="00EF73C6" w:rsidP="00EF73C6">
      <w:pPr>
        <w:pStyle w:val="ListParagraph"/>
        <w:numPr>
          <w:ilvl w:val="0"/>
          <w:numId w:val="13"/>
        </w:numPr>
        <w:tabs>
          <w:tab w:val="left" w:pos="1260"/>
        </w:tabs>
      </w:pPr>
      <w:r w:rsidRPr="00C31F55">
        <w:t>Evaluate information</w:t>
      </w:r>
      <w:r w:rsidR="00411FDF" w:rsidRPr="00C31F55">
        <w:t xml:space="preserve"> sources</w:t>
      </w:r>
      <w:r w:rsidRPr="00C31F55">
        <w:t xml:space="preserve"> based on relevance. </w:t>
      </w:r>
    </w:p>
    <w:p w:rsidR="00EF73C6" w:rsidRPr="00C31F55" w:rsidRDefault="00EF73C6" w:rsidP="00EF73C6">
      <w:pPr>
        <w:tabs>
          <w:tab w:val="left" w:pos="1260"/>
        </w:tabs>
        <w:rPr>
          <w:rFonts w:asciiTheme="minorHAnsi" w:hAnsiTheme="minorHAnsi"/>
          <w:b/>
        </w:rPr>
      </w:pPr>
    </w:p>
    <w:p w:rsidR="001C40B8" w:rsidRPr="00C31F55" w:rsidRDefault="000A14CF" w:rsidP="00EF73C6">
      <w:pPr>
        <w:tabs>
          <w:tab w:val="left" w:pos="1260"/>
        </w:tabs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 xml:space="preserve">Introduce Content:  </w:t>
      </w:r>
      <w:r w:rsidR="00F61F18" w:rsidRPr="00C31F55">
        <w:rPr>
          <w:rFonts w:asciiTheme="minorHAnsi" w:hAnsiTheme="minorHAnsi"/>
        </w:rPr>
        <w:t>What are Search Terms</w:t>
      </w:r>
      <w:r w:rsidRPr="00C31F55">
        <w:rPr>
          <w:rFonts w:asciiTheme="minorHAnsi" w:hAnsiTheme="minorHAnsi"/>
        </w:rPr>
        <w:t>?</w:t>
      </w:r>
      <w:r w:rsidR="001C40B8" w:rsidRPr="00C31F55">
        <w:rPr>
          <w:rFonts w:asciiTheme="minorHAnsi" w:hAnsiTheme="minorHAnsi"/>
        </w:rPr>
        <w:t xml:space="preserve"> [SLIDE 4: DEFINITION</w:t>
      </w:r>
      <w:r w:rsidR="00D755A8" w:rsidRPr="00C31F55">
        <w:rPr>
          <w:rFonts w:asciiTheme="minorHAnsi" w:hAnsiTheme="minorHAnsi"/>
        </w:rPr>
        <w:t>]</w:t>
      </w:r>
    </w:p>
    <w:p w:rsidR="001C40B8" w:rsidRPr="00C31F55" w:rsidRDefault="001C40B8" w:rsidP="000A14CF">
      <w:pPr>
        <w:tabs>
          <w:tab w:val="left" w:pos="1260"/>
        </w:tabs>
        <w:rPr>
          <w:rFonts w:asciiTheme="minorHAnsi" w:hAnsiTheme="minorHAnsi"/>
        </w:rPr>
      </w:pPr>
    </w:p>
    <w:p w:rsidR="00457450" w:rsidRPr="00C31F55" w:rsidRDefault="00F61F18" w:rsidP="00EF73C6">
      <w:pPr>
        <w:pStyle w:val="ListParagraph"/>
        <w:numPr>
          <w:ilvl w:val="0"/>
          <w:numId w:val="15"/>
        </w:numPr>
        <w:tabs>
          <w:tab w:val="left" w:pos="1260"/>
        </w:tabs>
      </w:pPr>
      <w:r w:rsidRPr="00C31F55">
        <w:t>Define search terms</w:t>
      </w:r>
      <w:r w:rsidR="001C40B8" w:rsidRPr="00C31F55">
        <w:t xml:space="preserve"> in</w:t>
      </w:r>
      <w:r w:rsidRPr="00C31F55">
        <w:t xml:space="preserve"> a</w:t>
      </w:r>
      <w:r w:rsidR="001C40B8" w:rsidRPr="00C31F55">
        <w:t xml:space="preserve"> </w:t>
      </w:r>
      <w:r w:rsidRPr="00C31F55">
        <w:t>manner understandable to 5</w:t>
      </w:r>
      <w:r w:rsidRPr="00C31F55">
        <w:rPr>
          <w:vertAlign w:val="superscript"/>
        </w:rPr>
        <w:t>th</w:t>
      </w:r>
      <w:r w:rsidRPr="00C31F55">
        <w:t xml:space="preserve"> graders</w:t>
      </w:r>
      <w:r w:rsidR="001C40B8" w:rsidRPr="00C31F55">
        <w:t>.</w:t>
      </w:r>
    </w:p>
    <w:p w:rsidR="00A400B3" w:rsidRPr="00C31F55" w:rsidRDefault="00F61F18" w:rsidP="00B17A95">
      <w:pPr>
        <w:pStyle w:val="ListParagraph"/>
        <w:numPr>
          <w:ilvl w:val="0"/>
          <w:numId w:val="16"/>
        </w:numPr>
        <w:tabs>
          <w:tab w:val="left" w:pos="1260"/>
        </w:tabs>
        <w:rPr>
          <w:b/>
        </w:rPr>
      </w:pPr>
      <w:r w:rsidRPr="00C31F55">
        <w:t xml:space="preserve">Search terms are </w:t>
      </w:r>
      <w:r w:rsidR="003D2C5B" w:rsidRPr="00C31F55">
        <w:t>words</w:t>
      </w:r>
      <w:r w:rsidRPr="00C31F55">
        <w:t xml:space="preserve"> or phrases</w:t>
      </w:r>
      <w:r w:rsidR="003D2C5B" w:rsidRPr="00C31F55">
        <w:t xml:space="preserve"> </w:t>
      </w:r>
      <w:r w:rsidR="00E9481F" w:rsidRPr="00C31F55">
        <w:t xml:space="preserve">you choose to </w:t>
      </w:r>
      <w:r w:rsidR="003D2C5B" w:rsidRPr="00C31F55">
        <w:t>describe the main idea of your search. For example, if you want to find information about New York City, you can type “New York City” into a search engine</w:t>
      </w:r>
      <w:r w:rsidR="00971444" w:rsidRPr="00C31F55">
        <w:t>,</w:t>
      </w:r>
      <w:r w:rsidR="003D2C5B" w:rsidRPr="00C31F55">
        <w:t xml:space="preserve"> but you’ll get a lot of hits because it’s a broad</w:t>
      </w:r>
      <w:r w:rsidR="00960EE7" w:rsidRPr="00C31F55">
        <w:t xml:space="preserve"> subject. Search terms </w:t>
      </w:r>
      <w:r w:rsidR="00E9481F" w:rsidRPr="00C31F55">
        <w:t>should get to the heart of your search to yield relevant results.</w:t>
      </w:r>
      <w:r w:rsidR="00971444" w:rsidRPr="00C31F55">
        <w:t xml:space="preserve"> Creating useful search terms can help us better understand our topics.</w:t>
      </w:r>
    </w:p>
    <w:p w:rsidR="00B3296F" w:rsidRPr="00B3296F" w:rsidRDefault="00B3296F" w:rsidP="00B17A95">
      <w:pPr>
        <w:pStyle w:val="ListParagraph"/>
        <w:numPr>
          <w:ilvl w:val="0"/>
          <w:numId w:val="16"/>
        </w:numPr>
        <w:tabs>
          <w:tab w:val="left" w:pos="1260"/>
        </w:tabs>
      </w:pPr>
      <w:r w:rsidRPr="00B3296F">
        <w:t>Give example of a search term [SLIDE 5: SEARCH TERM EXAMPLE]</w:t>
      </w:r>
    </w:p>
    <w:p w:rsidR="000527BC" w:rsidRPr="00C31F55" w:rsidRDefault="00A400B3" w:rsidP="00B17A95">
      <w:pPr>
        <w:pStyle w:val="ListParagraph"/>
        <w:numPr>
          <w:ilvl w:val="0"/>
          <w:numId w:val="16"/>
        </w:numPr>
        <w:tabs>
          <w:tab w:val="left" w:pos="1260"/>
        </w:tabs>
        <w:rPr>
          <w:b/>
        </w:rPr>
      </w:pPr>
      <w:r w:rsidRPr="00C31F55">
        <w:t>Allow time for questions.</w:t>
      </w:r>
    </w:p>
    <w:p w:rsidR="000527BC" w:rsidRPr="00C31F55" w:rsidRDefault="000527BC" w:rsidP="007C357E">
      <w:pPr>
        <w:tabs>
          <w:tab w:val="left" w:pos="1260"/>
        </w:tabs>
        <w:rPr>
          <w:rFonts w:asciiTheme="minorHAnsi" w:hAnsiTheme="minorHAnsi"/>
          <w:b/>
        </w:rPr>
      </w:pPr>
    </w:p>
    <w:p w:rsidR="006E08B4" w:rsidRPr="00C31F55" w:rsidRDefault="000527BC" w:rsidP="006E08B4">
      <w:pPr>
        <w:tabs>
          <w:tab w:val="left" w:pos="1260"/>
        </w:tabs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 xml:space="preserve"> </w:t>
      </w:r>
      <w:r w:rsidR="000A14CF" w:rsidRPr="00C31F55">
        <w:rPr>
          <w:rFonts w:asciiTheme="minorHAnsi" w:hAnsiTheme="minorHAnsi"/>
          <w:b/>
        </w:rPr>
        <w:t>Participation Exercise:</w:t>
      </w:r>
      <w:r w:rsidR="006E08B4" w:rsidRPr="00C31F55">
        <w:rPr>
          <w:rFonts w:asciiTheme="minorHAnsi" w:hAnsiTheme="minorHAnsi"/>
          <w:b/>
        </w:rPr>
        <w:t xml:space="preserve"> </w:t>
      </w:r>
      <w:r w:rsidR="000D028B">
        <w:rPr>
          <w:rFonts w:asciiTheme="minorHAnsi" w:hAnsiTheme="minorHAnsi"/>
        </w:rPr>
        <w:t>[SLIDE 6</w:t>
      </w:r>
      <w:r w:rsidR="006E08B4" w:rsidRPr="00C31F55">
        <w:rPr>
          <w:rFonts w:asciiTheme="minorHAnsi" w:hAnsiTheme="minorHAnsi"/>
        </w:rPr>
        <w:t>: HUNGER GAMES MEME SLIDE]</w:t>
      </w:r>
    </w:p>
    <w:p w:rsidR="000A14CF" w:rsidRPr="00C31F55" w:rsidRDefault="000A14CF" w:rsidP="000527BC">
      <w:pPr>
        <w:tabs>
          <w:tab w:val="left" w:pos="1260"/>
        </w:tabs>
        <w:rPr>
          <w:rFonts w:asciiTheme="minorHAnsi" w:hAnsiTheme="minorHAnsi"/>
          <w:b/>
        </w:rPr>
      </w:pPr>
    </w:p>
    <w:p w:rsidR="000C1375" w:rsidRPr="00C31F55" w:rsidRDefault="00764509" w:rsidP="000C1375">
      <w:pPr>
        <w:pStyle w:val="ListParagraph"/>
        <w:numPr>
          <w:ilvl w:val="0"/>
          <w:numId w:val="17"/>
        </w:numPr>
        <w:tabs>
          <w:tab w:val="left" w:pos="1260"/>
        </w:tabs>
      </w:pPr>
      <w:r w:rsidRPr="00C31F55">
        <w:t>Introduce collaborative exercise</w:t>
      </w:r>
      <w:r w:rsidR="00B17A95" w:rsidRPr="00C31F55">
        <w:t xml:space="preserve"> to apply </w:t>
      </w:r>
      <w:r w:rsidR="003533D2" w:rsidRPr="00C31F55">
        <w:t>socio</w:t>
      </w:r>
      <w:r w:rsidR="003533D2">
        <w:t>-</w:t>
      </w:r>
      <w:r w:rsidR="003533D2" w:rsidRPr="00C31F55">
        <w:t>cultural</w:t>
      </w:r>
      <w:r w:rsidR="00B17A95" w:rsidRPr="00C31F55">
        <w:t xml:space="preserve"> learning theories and aid</w:t>
      </w:r>
      <w:r w:rsidR="000025AE" w:rsidRPr="00C31F55">
        <w:t xml:space="preserve"> cognitive load theory as well as engage students in higher order thinking skills. Stu</w:t>
      </w:r>
      <w:r w:rsidR="00EA7E7E" w:rsidRPr="00C31F55">
        <w:t xml:space="preserve">dents will be divided into pairs and ask one another about how they spent their summer vacation. </w:t>
      </w:r>
      <w:r w:rsidR="006E08B4" w:rsidRPr="00C31F55">
        <w:t>Using Wordle</w:t>
      </w:r>
      <w:r w:rsidR="000C1375" w:rsidRPr="00C31F55">
        <w:t xml:space="preserve"> (wordle.net)</w:t>
      </w:r>
      <w:r w:rsidR="003533D2" w:rsidRPr="00C31F55">
        <w:t>, partners</w:t>
      </w:r>
      <w:r w:rsidR="00EA7E7E" w:rsidRPr="00C31F55">
        <w:t xml:space="preserve"> will type </w:t>
      </w:r>
      <w:r w:rsidR="006E08B4" w:rsidRPr="00C31F55">
        <w:t>exactly wha</w:t>
      </w:r>
      <w:r w:rsidR="00D21CAB" w:rsidRPr="00C31F55">
        <w:t>t they say into the text box to create a mind map to aid their topic analysis. They will p</w:t>
      </w:r>
      <w:r w:rsidR="00551417" w:rsidRPr="00C31F55">
        <w:t xml:space="preserve">ost </w:t>
      </w:r>
      <w:r w:rsidR="00D21CAB" w:rsidRPr="00C31F55">
        <w:t xml:space="preserve">Wordles to </w:t>
      </w:r>
      <w:r w:rsidR="00551417" w:rsidRPr="00C31F55">
        <w:t>a blank w</w:t>
      </w:r>
      <w:r w:rsidR="0059257A" w:rsidRPr="00C31F55">
        <w:t>hiteboard</w:t>
      </w:r>
      <w:r w:rsidR="00551417" w:rsidRPr="00C31F55">
        <w:t xml:space="preserve"> slide</w:t>
      </w:r>
      <w:r w:rsidR="00EA7E7E" w:rsidRPr="00C31F55">
        <w:t>.</w:t>
      </w:r>
      <w:r w:rsidR="00551417" w:rsidRPr="00C31F55">
        <w:t xml:space="preserve"> (</w:t>
      </w:r>
      <w:proofErr w:type="gramStart"/>
      <w:r w:rsidR="00551417" w:rsidRPr="00C31F55">
        <w:t>allow</w:t>
      </w:r>
      <w:proofErr w:type="gramEnd"/>
      <w:r w:rsidR="00551417" w:rsidRPr="00C31F55">
        <w:t xml:space="preserve"> about 4 minutes)</w:t>
      </w:r>
    </w:p>
    <w:p w:rsidR="000722CB" w:rsidRPr="00C31F55" w:rsidRDefault="000C1375" w:rsidP="000C1375">
      <w:pPr>
        <w:tabs>
          <w:tab w:val="left" w:pos="1260"/>
        </w:tabs>
        <w:rPr>
          <w:rFonts w:asciiTheme="minorHAnsi" w:hAnsiTheme="minorHAnsi"/>
          <w:b/>
        </w:rPr>
      </w:pPr>
      <w:r w:rsidRPr="00C31F55">
        <w:rPr>
          <w:rFonts w:asciiTheme="minorHAnsi" w:hAnsiTheme="minorHAnsi"/>
          <w:b/>
        </w:rPr>
        <w:t xml:space="preserve">Formative Assessment: </w:t>
      </w:r>
      <w:r w:rsidR="000D028B">
        <w:rPr>
          <w:rFonts w:asciiTheme="minorHAnsi" w:hAnsiTheme="minorHAnsi"/>
        </w:rPr>
        <w:t>[SLIDE 7</w:t>
      </w:r>
      <w:r w:rsidR="006A7D46" w:rsidRPr="00C31F55">
        <w:rPr>
          <w:rFonts w:asciiTheme="minorHAnsi" w:hAnsiTheme="minorHAnsi"/>
        </w:rPr>
        <w:t>: Wordles]</w:t>
      </w:r>
    </w:p>
    <w:p w:rsidR="006A7D46" w:rsidRPr="00C31F55" w:rsidRDefault="006A7D46" w:rsidP="000C1375">
      <w:pPr>
        <w:tabs>
          <w:tab w:val="left" w:pos="1260"/>
        </w:tabs>
        <w:rPr>
          <w:rFonts w:asciiTheme="minorHAnsi" w:hAnsiTheme="minorHAnsi"/>
          <w:b/>
        </w:rPr>
      </w:pPr>
    </w:p>
    <w:p w:rsidR="006A7D46" w:rsidRPr="00C31F55" w:rsidRDefault="006A7D46" w:rsidP="006A7D46">
      <w:pPr>
        <w:pStyle w:val="ListParagraph"/>
        <w:numPr>
          <w:ilvl w:val="0"/>
          <w:numId w:val="19"/>
        </w:numPr>
        <w:tabs>
          <w:tab w:val="left" w:pos="1260"/>
        </w:tabs>
      </w:pPr>
      <w:r w:rsidRPr="00C31F55">
        <w:t xml:space="preserve">Introduce students to Pointer tool. Ask them to locate main ideas or possible search terms based on Wordles.  </w:t>
      </w:r>
    </w:p>
    <w:p w:rsidR="006A7D46" w:rsidRPr="00C31F55" w:rsidRDefault="006A7D46" w:rsidP="006A7D46">
      <w:pPr>
        <w:pStyle w:val="ListParagraph"/>
        <w:numPr>
          <w:ilvl w:val="0"/>
          <w:numId w:val="19"/>
        </w:numPr>
        <w:tabs>
          <w:tab w:val="left" w:pos="1260"/>
        </w:tabs>
      </w:pPr>
      <w:r w:rsidRPr="00C31F55">
        <w:t>The class will discuss the main topic ideas as highlighted by the word clouds and begin</w:t>
      </w:r>
      <w:r w:rsidR="000D028B">
        <w:t xml:space="preserve"> creating search terms. [SLIDE 7</w:t>
      </w:r>
      <w:r w:rsidRPr="00C31F55">
        <w:t>: WORDLES]</w:t>
      </w:r>
    </w:p>
    <w:p w:rsidR="00BE289F" w:rsidRPr="00C31F55" w:rsidRDefault="006A7D46" w:rsidP="006A7D46">
      <w:pPr>
        <w:pStyle w:val="ListParagraph"/>
        <w:numPr>
          <w:ilvl w:val="0"/>
          <w:numId w:val="19"/>
        </w:numPr>
        <w:tabs>
          <w:tab w:val="left" w:pos="1260"/>
        </w:tabs>
      </w:pPr>
      <w:r w:rsidRPr="00C31F55">
        <w:t>Allow time for questions.</w:t>
      </w:r>
    </w:p>
    <w:p w:rsidR="006A7D46" w:rsidRPr="00C31F55" w:rsidRDefault="006A7D46" w:rsidP="00BE289F">
      <w:pPr>
        <w:tabs>
          <w:tab w:val="left" w:pos="1260"/>
        </w:tabs>
        <w:rPr>
          <w:rFonts w:asciiTheme="minorHAnsi" w:hAnsiTheme="minorHAnsi"/>
        </w:rPr>
      </w:pPr>
    </w:p>
    <w:p w:rsidR="0055080E" w:rsidRPr="00C31F55" w:rsidRDefault="0055080E" w:rsidP="0055080E">
      <w:pPr>
        <w:tabs>
          <w:tab w:val="left" w:pos="1260"/>
        </w:tabs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 xml:space="preserve">Introduce Content: </w:t>
      </w:r>
      <w:r w:rsidRPr="00C31F55">
        <w:rPr>
          <w:rFonts w:asciiTheme="minorHAnsi" w:hAnsiTheme="minorHAnsi"/>
        </w:rPr>
        <w:t>Learning Search Strategies</w:t>
      </w:r>
      <w:r w:rsidR="007C357E" w:rsidRPr="00C31F55">
        <w:rPr>
          <w:rFonts w:asciiTheme="minorHAnsi" w:hAnsiTheme="minorHAnsi"/>
        </w:rPr>
        <w:t xml:space="preserve"> </w:t>
      </w:r>
      <w:r w:rsidR="000D028B">
        <w:rPr>
          <w:rFonts w:asciiTheme="minorHAnsi" w:hAnsiTheme="minorHAnsi"/>
        </w:rPr>
        <w:t>[SLIDE 8</w:t>
      </w:r>
      <w:r w:rsidRPr="00C31F55">
        <w:rPr>
          <w:rFonts w:asciiTheme="minorHAnsi" w:hAnsiTheme="minorHAnsi"/>
        </w:rPr>
        <w:t>: Katniss the Archer Slide]</w:t>
      </w:r>
    </w:p>
    <w:p w:rsidR="0055080E" w:rsidRPr="00C31F55" w:rsidRDefault="0055080E" w:rsidP="0055080E">
      <w:pPr>
        <w:tabs>
          <w:tab w:val="left" w:pos="1260"/>
        </w:tabs>
        <w:rPr>
          <w:rFonts w:asciiTheme="minorHAnsi" w:hAnsiTheme="minorHAnsi"/>
        </w:rPr>
      </w:pPr>
    </w:p>
    <w:p w:rsidR="008C1DD2" w:rsidRPr="008C1DD2" w:rsidRDefault="008C1DD2" w:rsidP="008C1DD2">
      <w:pPr>
        <w:pStyle w:val="ListParagraph"/>
        <w:numPr>
          <w:ilvl w:val="0"/>
          <w:numId w:val="20"/>
        </w:numPr>
        <w:tabs>
          <w:tab w:val="left" w:pos="1260"/>
        </w:tabs>
      </w:pPr>
      <w:r w:rsidRPr="008C1DD2">
        <w:t xml:space="preserve">Define </w:t>
      </w:r>
      <w:r>
        <w:t xml:space="preserve">a </w:t>
      </w:r>
      <w:r w:rsidRPr="008C1DD2">
        <w:t xml:space="preserve">keyword </w:t>
      </w:r>
      <w:r>
        <w:t>search in comprehensive</w:t>
      </w:r>
      <w:r w:rsidRPr="008C1DD2">
        <w:t xml:space="preserve"> terms.</w:t>
      </w:r>
      <w:r w:rsidR="0055080E" w:rsidRPr="008C1DD2">
        <w:t xml:space="preserve"> </w:t>
      </w:r>
      <w:r w:rsidR="000D028B" w:rsidRPr="008C1DD2">
        <w:t>[SLIDE 9:</w:t>
      </w:r>
      <w:r w:rsidR="0055080E" w:rsidRPr="008C1DD2">
        <w:t xml:space="preserve"> Keyword Search example]</w:t>
      </w:r>
    </w:p>
    <w:p w:rsidR="008C1DD2" w:rsidRPr="008C1DD2" w:rsidRDefault="008C1DD2" w:rsidP="008C1DD2">
      <w:pPr>
        <w:pStyle w:val="ListParagraph"/>
        <w:tabs>
          <w:tab w:val="left" w:pos="1260"/>
        </w:tabs>
      </w:pPr>
    </w:p>
    <w:p w:rsidR="00857963" w:rsidRDefault="008C1DD2" w:rsidP="0055080E">
      <w:pPr>
        <w:pStyle w:val="ListParagraph"/>
        <w:numPr>
          <w:ilvl w:val="1"/>
          <w:numId w:val="11"/>
        </w:numPr>
        <w:tabs>
          <w:tab w:val="left" w:pos="1260"/>
        </w:tabs>
      </w:pPr>
      <w:r>
        <w:t xml:space="preserve">“A keyword is a term that is chosen, either from actual text or from a searcher’s head, that is considered to be the “key” to finding certain information.” – </w:t>
      </w:r>
      <w:r w:rsidRPr="008C1DD2">
        <w:rPr>
          <w:i/>
        </w:rPr>
        <w:t>Introduction to Cataloging and Classification</w:t>
      </w:r>
      <w:r>
        <w:rPr>
          <w:i/>
        </w:rPr>
        <w:t>, 10</w:t>
      </w:r>
      <w:r w:rsidRPr="008C1DD2">
        <w:rPr>
          <w:i/>
          <w:vertAlign w:val="superscript"/>
        </w:rPr>
        <w:t>th</w:t>
      </w:r>
      <w:r>
        <w:rPr>
          <w:i/>
        </w:rPr>
        <w:t xml:space="preserve"> Ed.</w:t>
      </w:r>
      <w:r>
        <w:t xml:space="preserve"> </w:t>
      </w:r>
      <w:proofErr w:type="gramStart"/>
      <w:r>
        <w:t>by</w:t>
      </w:r>
      <w:proofErr w:type="gramEnd"/>
      <w:r>
        <w:t xml:space="preserve"> Arlene G. Taylor</w:t>
      </w:r>
    </w:p>
    <w:p w:rsidR="0055080E" w:rsidRPr="00857963" w:rsidRDefault="0055080E" w:rsidP="00857963">
      <w:pPr>
        <w:pStyle w:val="ListParagraph"/>
        <w:tabs>
          <w:tab w:val="left" w:pos="1260"/>
        </w:tabs>
        <w:ind w:left="1440"/>
      </w:pPr>
    </w:p>
    <w:p w:rsidR="008C1DD2" w:rsidRPr="008C1DD2" w:rsidRDefault="008C1DD2" w:rsidP="0055080E">
      <w:pPr>
        <w:pStyle w:val="ListParagraph"/>
        <w:numPr>
          <w:ilvl w:val="0"/>
          <w:numId w:val="20"/>
        </w:numPr>
        <w:tabs>
          <w:tab w:val="left" w:pos="1260"/>
        </w:tabs>
      </w:pPr>
      <w:r w:rsidRPr="008C1DD2">
        <w:t>Define a</w:t>
      </w:r>
      <w:r w:rsidR="0055080E" w:rsidRPr="008C1DD2">
        <w:t xml:space="preserve"> subject search</w:t>
      </w:r>
      <w:r w:rsidRPr="008C1DD2">
        <w:t xml:space="preserve"> in comprehensive terms. </w:t>
      </w:r>
      <w:r w:rsidR="000D028B" w:rsidRPr="008C1DD2">
        <w:t>[SLIDE 10</w:t>
      </w:r>
      <w:r w:rsidR="0055080E" w:rsidRPr="008C1DD2">
        <w:t>: Subject Search example]</w:t>
      </w:r>
    </w:p>
    <w:p w:rsidR="008C1DD2" w:rsidRPr="008C1DD2" w:rsidRDefault="008C1DD2" w:rsidP="008C1DD2">
      <w:pPr>
        <w:pStyle w:val="ListParagraph"/>
        <w:tabs>
          <w:tab w:val="left" w:pos="1260"/>
        </w:tabs>
      </w:pPr>
    </w:p>
    <w:p w:rsidR="0055080E" w:rsidRPr="008C1DD2" w:rsidRDefault="008C1DD2" w:rsidP="008C1DD2">
      <w:pPr>
        <w:pStyle w:val="ListParagraph"/>
        <w:numPr>
          <w:ilvl w:val="1"/>
          <w:numId w:val="11"/>
        </w:numPr>
        <w:tabs>
          <w:tab w:val="left" w:pos="1260"/>
        </w:tabs>
      </w:pPr>
      <w:r w:rsidRPr="008C1DD2">
        <w:t>“</w:t>
      </w:r>
      <w:r w:rsidR="00DF119D">
        <w:t xml:space="preserve">A subject search is </w:t>
      </w:r>
      <w:r w:rsidR="00A9676B">
        <w:t>used to “</w:t>
      </w:r>
      <w:r w:rsidR="00DF119D">
        <w:t>seek information by topic (as opposed to author or title).</w:t>
      </w:r>
      <w:r w:rsidR="00A9676B">
        <w:t xml:space="preserve">” – Retrieved from Glossary of library terms: </w:t>
      </w:r>
      <w:hyperlink r:id="rId13" w:history="1">
        <w:r w:rsidR="00A9676B" w:rsidRPr="002619A7">
          <w:rPr>
            <w:rStyle w:val="Hyperlink"/>
          </w:rPr>
          <w:t>http://library.wur.nl/desktop/faq/faq_glossary.html</w:t>
        </w:r>
      </w:hyperlink>
      <w:r w:rsidR="00A9676B">
        <w:t xml:space="preserve"> </w:t>
      </w:r>
    </w:p>
    <w:p w:rsidR="0055080E" w:rsidRPr="00C31F55" w:rsidRDefault="0055080E" w:rsidP="0055080E">
      <w:pPr>
        <w:tabs>
          <w:tab w:val="left" w:pos="1260"/>
        </w:tabs>
        <w:rPr>
          <w:rFonts w:asciiTheme="minorHAnsi" w:hAnsiTheme="minorHAnsi"/>
          <w:highlight w:val="yellow"/>
        </w:rPr>
      </w:pPr>
    </w:p>
    <w:p w:rsidR="0055080E" w:rsidRPr="00C31F55" w:rsidRDefault="0055080E" w:rsidP="0055080E">
      <w:pPr>
        <w:pStyle w:val="ListParagraph"/>
        <w:numPr>
          <w:ilvl w:val="0"/>
          <w:numId w:val="20"/>
        </w:numPr>
        <w:tabs>
          <w:tab w:val="left" w:pos="1260"/>
        </w:tabs>
      </w:pPr>
      <w:r w:rsidRPr="00C31F55">
        <w:t>Allow time for questions.</w:t>
      </w:r>
    </w:p>
    <w:p w:rsidR="0055080E" w:rsidRPr="00C31F55" w:rsidRDefault="0055080E" w:rsidP="00BE289F">
      <w:pPr>
        <w:tabs>
          <w:tab w:val="left" w:pos="1260"/>
        </w:tabs>
        <w:rPr>
          <w:rFonts w:asciiTheme="minorHAnsi" w:hAnsiTheme="minorHAnsi"/>
          <w:b/>
        </w:rPr>
      </w:pPr>
    </w:p>
    <w:p w:rsidR="00BE289F" w:rsidRPr="00C31F55" w:rsidRDefault="00BE289F" w:rsidP="00BE289F">
      <w:pPr>
        <w:tabs>
          <w:tab w:val="left" w:pos="1260"/>
        </w:tabs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 xml:space="preserve">Participation Exercise: </w:t>
      </w:r>
      <w:r w:rsidRPr="00C31F55">
        <w:rPr>
          <w:rFonts w:asciiTheme="minorHAnsi" w:hAnsiTheme="minorHAnsi"/>
        </w:rPr>
        <w:t>Hands-On Searching [Mill Valley Library Catalog]</w:t>
      </w:r>
    </w:p>
    <w:p w:rsidR="00BE289F" w:rsidRPr="00C31F55" w:rsidRDefault="00BE289F" w:rsidP="00BE289F">
      <w:pPr>
        <w:tabs>
          <w:tab w:val="left" w:pos="1260"/>
        </w:tabs>
        <w:rPr>
          <w:rFonts w:asciiTheme="minorHAnsi" w:hAnsiTheme="minorHAnsi"/>
        </w:rPr>
      </w:pPr>
    </w:p>
    <w:p w:rsidR="007C357E" w:rsidRPr="00C31F55" w:rsidRDefault="00BE289F" w:rsidP="00BE289F">
      <w:pPr>
        <w:pStyle w:val="ListParagraph"/>
        <w:numPr>
          <w:ilvl w:val="0"/>
          <w:numId w:val="23"/>
        </w:numPr>
        <w:tabs>
          <w:tab w:val="left" w:pos="1260"/>
        </w:tabs>
      </w:pPr>
      <w:r w:rsidRPr="00C31F55">
        <w:t xml:space="preserve">Reacquaint students with Mill Valley’s library catalog </w:t>
      </w:r>
      <w:r w:rsidR="009440A7" w:rsidRPr="00C31F55">
        <w:t>by briefly indicating the search box using the Pointer tool.</w:t>
      </w:r>
      <w:r w:rsidR="00902796" w:rsidRPr="00C31F55">
        <w:t xml:space="preserve"> </w:t>
      </w:r>
    </w:p>
    <w:p w:rsidR="00902796" w:rsidRPr="00C31F55" w:rsidRDefault="007C357E" w:rsidP="00BE289F">
      <w:pPr>
        <w:pStyle w:val="ListParagraph"/>
        <w:numPr>
          <w:ilvl w:val="0"/>
          <w:numId w:val="23"/>
        </w:numPr>
        <w:tabs>
          <w:tab w:val="left" w:pos="1260"/>
        </w:tabs>
      </w:pPr>
      <w:r w:rsidRPr="00C31F55">
        <w:t>Introduce students to the search option dropdown menu to navigate between keyword and subject search.</w:t>
      </w:r>
    </w:p>
    <w:p w:rsidR="009440A7" w:rsidRPr="00C31F55" w:rsidRDefault="00902796" w:rsidP="00BE289F">
      <w:pPr>
        <w:pStyle w:val="ListParagraph"/>
        <w:numPr>
          <w:ilvl w:val="0"/>
          <w:numId w:val="23"/>
        </w:numPr>
        <w:tabs>
          <w:tab w:val="left" w:pos="1260"/>
        </w:tabs>
      </w:pPr>
      <w:r w:rsidRPr="00C31F55">
        <w:t>Demonst</w:t>
      </w:r>
      <w:r w:rsidR="007C357E" w:rsidRPr="00C31F55">
        <w:t>rate two sample searches using</w:t>
      </w:r>
      <w:r w:rsidRPr="00C31F55">
        <w:t xml:space="preserve"> keyword and subject search.</w:t>
      </w:r>
    </w:p>
    <w:p w:rsidR="009440A7" w:rsidRPr="00C31F55" w:rsidRDefault="0055080E" w:rsidP="00BE289F">
      <w:pPr>
        <w:pStyle w:val="ListParagraph"/>
        <w:numPr>
          <w:ilvl w:val="0"/>
          <w:numId w:val="23"/>
        </w:numPr>
        <w:tabs>
          <w:tab w:val="left" w:pos="1260"/>
        </w:tabs>
      </w:pPr>
      <w:r w:rsidRPr="00C31F55">
        <w:t>Seek volunteers to try both a keyword and subject</w:t>
      </w:r>
      <w:r w:rsidR="009440A7" w:rsidRPr="00C31F55">
        <w:t xml:space="preserve"> search</w:t>
      </w:r>
      <w:r w:rsidR="0027326D" w:rsidRPr="00C31F55">
        <w:t xml:space="preserve"> (using the raise hand tool)</w:t>
      </w:r>
      <w:r w:rsidR="009440A7" w:rsidRPr="00C31F55">
        <w:t xml:space="preserve"> with teacher guidance and classmate support</w:t>
      </w:r>
      <w:r w:rsidR="0027326D" w:rsidRPr="00C31F55">
        <w:t>.</w:t>
      </w:r>
      <w:r w:rsidR="007C357E" w:rsidRPr="00C31F55">
        <w:t xml:space="preserve"> (</w:t>
      </w:r>
      <w:proofErr w:type="gramStart"/>
      <w:r w:rsidR="007C357E" w:rsidRPr="00C31F55">
        <w:t>allow</w:t>
      </w:r>
      <w:proofErr w:type="gramEnd"/>
      <w:r w:rsidR="007C357E" w:rsidRPr="00C31F55">
        <w:t xml:space="preserve"> 3</w:t>
      </w:r>
      <w:r w:rsidRPr="00C31F55">
        <w:t xml:space="preserve"> minutes)</w:t>
      </w:r>
    </w:p>
    <w:p w:rsidR="0055080E" w:rsidRPr="00C31F55" w:rsidRDefault="0027326D" w:rsidP="00BE289F">
      <w:pPr>
        <w:pStyle w:val="ListParagraph"/>
        <w:numPr>
          <w:ilvl w:val="0"/>
          <w:numId w:val="23"/>
        </w:numPr>
        <w:tabs>
          <w:tab w:val="left" w:pos="1260"/>
        </w:tabs>
      </w:pPr>
      <w:r w:rsidRPr="00C31F55">
        <w:t>Discuss</w:t>
      </w:r>
      <w:r w:rsidR="0055080E" w:rsidRPr="00C31F55">
        <w:t xml:space="preserve"> and evaluate</w:t>
      </w:r>
      <w:r w:rsidRPr="00C31F55">
        <w:t xml:space="preserve"> results.</w:t>
      </w:r>
      <w:r w:rsidR="009440A7" w:rsidRPr="00C31F55">
        <w:t xml:space="preserve"> </w:t>
      </w:r>
    </w:p>
    <w:p w:rsidR="00AA70A8" w:rsidRPr="00C31F55" w:rsidRDefault="0055080E" w:rsidP="00FD2FED">
      <w:pPr>
        <w:pStyle w:val="ListParagraph"/>
        <w:numPr>
          <w:ilvl w:val="0"/>
          <w:numId w:val="23"/>
        </w:numPr>
        <w:tabs>
          <w:tab w:val="left" w:pos="1260"/>
        </w:tabs>
      </w:pPr>
      <w:r w:rsidRPr="00C31F55">
        <w:t>Allow time for questions.</w:t>
      </w:r>
    </w:p>
    <w:p w:rsidR="00FD2FED" w:rsidRPr="00C31F55" w:rsidRDefault="00FD2FED" w:rsidP="00FD2FED">
      <w:pPr>
        <w:tabs>
          <w:tab w:val="left" w:pos="1260"/>
        </w:tabs>
        <w:rPr>
          <w:rFonts w:asciiTheme="minorHAnsi" w:hAnsiTheme="minorHAnsi"/>
          <w:b/>
          <w:highlight w:val="yellow"/>
        </w:rPr>
      </w:pPr>
    </w:p>
    <w:p w:rsidR="0055080E" w:rsidRPr="00C31F55" w:rsidRDefault="00FD2FED" w:rsidP="00FD2FED">
      <w:pPr>
        <w:tabs>
          <w:tab w:val="left" w:pos="1260"/>
        </w:tabs>
        <w:rPr>
          <w:rFonts w:asciiTheme="minorHAnsi" w:hAnsiTheme="minorHAnsi"/>
        </w:rPr>
      </w:pPr>
      <w:r w:rsidRPr="00C31F55">
        <w:rPr>
          <w:rFonts w:asciiTheme="minorHAnsi" w:hAnsiTheme="minorHAnsi"/>
          <w:b/>
        </w:rPr>
        <w:t xml:space="preserve">Reinforce Learning and Knowledge Retention: </w:t>
      </w:r>
      <w:r w:rsidR="000D028B">
        <w:rPr>
          <w:rFonts w:asciiTheme="minorHAnsi" w:hAnsiTheme="minorHAnsi"/>
        </w:rPr>
        <w:t>[SLIDE 11:</w:t>
      </w:r>
      <w:r w:rsidR="0055080E" w:rsidRPr="00C31F55">
        <w:rPr>
          <w:rFonts w:asciiTheme="minorHAnsi" w:hAnsiTheme="minorHAnsi"/>
        </w:rPr>
        <w:t xml:space="preserve"> Recap]</w:t>
      </w:r>
    </w:p>
    <w:p w:rsidR="00FD2FED" w:rsidRPr="00C31F55" w:rsidRDefault="00FD2FED" w:rsidP="00FD2FED">
      <w:pPr>
        <w:tabs>
          <w:tab w:val="left" w:pos="1260"/>
        </w:tabs>
        <w:rPr>
          <w:rFonts w:asciiTheme="minorHAnsi" w:hAnsiTheme="minorHAnsi"/>
          <w:b/>
        </w:rPr>
      </w:pPr>
    </w:p>
    <w:p w:rsidR="0055080E" w:rsidRPr="00C31F55" w:rsidRDefault="00FD2FED" w:rsidP="00637598">
      <w:pPr>
        <w:pStyle w:val="ListParagraph"/>
        <w:numPr>
          <w:ilvl w:val="0"/>
          <w:numId w:val="24"/>
        </w:numPr>
        <w:tabs>
          <w:tab w:val="left" w:pos="1260"/>
        </w:tabs>
      </w:pPr>
      <w:r w:rsidRPr="00C31F55">
        <w:t>R</w:t>
      </w:r>
      <w:r w:rsidR="0055080E" w:rsidRPr="00C31F55">
        <w:t>eview main points of the lesson:</w:t>
      </w:r>
    </w:p>
    <w:p w:rsidR="00FD2FED" w:rsidRPr="00C31F55" w:rsidRDefault="0055080E" w:rsidP="00637598">
      <w:pPr>
        <w:pStyle w:val="ListParagraph"/>
        <w:numPr>
          <w:ilvl w:val="1"/>
          <w:numId w:val="11"/>
        </w:numPr>
        <w:tabs>
          <w:tab w:val="left" w:pos="1260"/>
        </w:tabs>
      </w:pPr>
      <w:r w:rsidRPr="00C31F55">
        <w:t>Developing search terms by analyzing topic</w:t>
      </w:r>
    </w:p>
    <w:p w:rsidR="007C357E" w:rsidRPr="00C31F55" w:rsidRDefault="0055080E" w:rsidP="00637598">
      <w:pPr>
        <w:pStyle w:val="ListParagraph"/>
        <w:numPr>
          <w:ilvl w:val="1"/>
          <w:numId w:val="11"/>
        </w:numPr>
        <w:tabs>
          <w:tab w:val="left" w:pos="1260"/>
        </w:tabs>
      </w:pPr>
      <w:r w:rsidRPr="00C31F55">
        <w:t>Understanding the difference between keyword and subject searching.</w:t>
      </w:r>
    </w:p>
    <w:p w:rsidR="00DF5E3D" w:rsidRDefault="007C357E" w:rsidP="00AF1D85">
      <w:pPr>
        <w:pStyle w:val="ListParagraph"/>
        <w:numPr>
          <w:ilvl w:val="1"/>
          <w:numId w:val="11"/>
        </w:numPr>
        <w:tabs>
          <w:tab w:val="left" w:pos="1260"/>
        </w:tabs>
      </w:pPr>
      <w:r w:rsidRPr="00C31F55">
        <w:t xml:space="preserve">Evaluating search results based on information needs. </w:t>
      </w:r>
    </w:p>
    <w:p w:rsidR="005F202E" w:rsidRPr="00C31F55" w:rsidRDefault="005F202E" w:rsidP="006F1057">
      <w:pPr>
        <w:tabs>
          <w:tab w:val="left" w:pos="1260"/>
        </w:tabs>
      </w:pPr>
      <w:r w:rsidRPr="006F1057">
        <w:rPr>
          <w:b/>
        </w:rPr>
        <w:t xml:space="preserve">Check for Understanding: </w:t>
      </w:r>
      <w:r>
        <w:t xml:space="preserve">[SLIDE </w:t>
      </w:r>
      <w:r w:rsidR="000D028B">
        <w:t>12</w:t>
      </w:r>
      <w:r>
        <w:t>: Library Hours, Name and Contact Info]</w:t>
      </w:r>
    </w:p>
    <w:p w:rsidR="005F202E" w:rsidRPr="005F202E" w:rsidRDefault="005F202E" w:rsidP="00DF5E3D">
      <w:pPr>
        <w:pStyle w:val="ListParagraph"/>
        <w:tabs>
          <w:tab w:val="left" w:pos="1260"/>
        </w:tabs>
        <w:ind w:left="1440"/>
        <w:rPr>
          <w:b/>
        </w:rPr>
      </w:pPr>
    </w:p>
    <w:p w:rsidR="005F202E" w:rsidRDefault="00DF5E3D" w:rsidP="005F202E">
      <w:pPr>
        <w:pStyle w:val="ListParagraph"/>
        <w:numPr>
          <w:ilvl w:val="0"/>
          <w:numId w:val="25"/>
        </w:numPr>
        <w:tabs>
          <w:tab w:val="left" w:pos="1260"/>
        </w:tabs>
      </w:pPr>
      <w:r>
        <w:t>Allow time for questions</w:t>
      </w:r>
      <w:r w:rsidR="005F202E">
        <w:t>.</w:t>
      </w:r>
      <w:r>
        <w:t xml:space="preserve"> </w:t>
      </w:r>
    </w:p>
    <w:p w:rsidR="00AF1D85" w:rsidRPr="00C31F55" w:rsidRDefault="005F202E" w:rsidP="005F202E">
      <w:pPr>
        <w:pStyle w:val="ListParagraph"/>
        <w:numPr>
          <w:ilvl w:val="0"/>
          <w:numId w:val="25"/>
        </w:numPr>
        <w:tabs>
          <w:tab w:val="left" w:pos="1260"/>
        </w:tabs>
      </w:pPr>
      <w:r>
        <w:t>Provide contact info for follow-up.</w:t>
      </w:r>
    </w:p>
    <w:p w:rsidR="00D84ADF" w:rsidRPr="00C31F55" w:rsidRDefault="00D84ADF" w:rsidP="009D6FBC">
      <w:pPr>
        <w:tabs>
          <w:tab w:val="left" w:pos="1260"/>
        </w:tabs>
        <w:contextualSpacing/>
        <w:rPr>
          <w:rFonts w:asciiTheme="minorHAnsi" w:hAnsiTheme="minorHAnsi"/>
          <w:b/>
        </w:rPr>
      </w:pPr>
    </w:p>
    <w:p w:rsidR="00902796" w:rsidRPr="00C31F55" w:rsidRDefault="0039374D" w:rsidP="00902796">
      <w:pPr>
        <w:tabs>
          <w:tab w:val="left" w:pos="7236"/>
        </w:tabs>
        <w:contextualSpacing/>
        <w:jc w:val="center"/>
        <w:rPr>
          <w:rFonts w:asciiTheme="minorHAnsi" w:hAnsiTheme="minorHAnsi"/>
          <w:b/>
          <w:u w:val="single"/>
        </w:rPr>
      </w:pPr>
      <w:r w:rsidRPr="00C31F55">
        <w:rPr>
          <w:rFonts w:asciiTheme="minorHAnsi" w:hAnsiTheme="minorHAnsi"/>
          <w:b/>
          <w:u w:val="single"/>
        </w:rPr>
        <w:t>Methodology:</w:t>
      </w:r>
    </w:p>
    <w:p w:rsidR="00902796" w:rsidRPr="00C31F55" w:rsidRDefault="00902796" w:rsidP="00902796">
      <w:pPr>
        <w:tabs>
          <w:tab w:val="left" w:pos="7236"/>
        </w:tabs>
        <w:contextualSpacing/>
        <w:jc w:val="center"/>
        <w:rPr>
          <w:rFonts w:asciiTheme="minorHAnsi" w:hAnsiTheme="minorHAnsi"/>
          <w:b/>
        </w:rPr>
      </w:pPr>
    </w:p>
    <w:p w:rsidR="005E6ED1" w:rsidRDefault="005E6ED1" w:rsidP="00902796">
      <w:pPr>
        <w:tabs>
          <w:tab w:val="left" w:pos="7236"/>
        </w:tabs>
        <w:contextualSpacing/>
        <w:rPr>
          <w:rFonts w:asciiTheme="minorHAnsi" w:hAnsiTheme="minorHAnsi"/>
          <w:b/>
        </w:rPr>
      </w:pPr>
    </w:p>
    <w:p w:rsidR="004C1943" w:rsidRPr="00C31F55" w:rsidRDefault="004C1943" w:rsidP="00902796">
      <w:pPr>
        <w:tabs>
          <w:tab w:val="left" w:pos="7236"/>
        </w:tabs>
        <w:contextualSpacing/>
        <w:rPr>
          <w:rFonts w:asciiTheme="minorHAnsi" w:hAnsiTheme="minorHAnsi"/>
          <w:b/>
        </w:rPr>
      </w:pPr>
      <w:r w:rsidRPr="00C31F55">
        <w:rPr>
          <w:rFonts w:asciiTheme="minorHAnsi" w:hAnsiTheme="minorHAnsi"/>
          <w:b/>
        </w:rPr>
        <w:t xml:space="preserve">Efficient </w:t>
      </w:r>
      <w:r w:rsidR="00902796" w:rsidRPr="00C31F55">
        <w:rPr>
          <w:rFonts w:asciiTheme="minorHAnsi" w:hAnsiTheme="minorHAnsi"/>
          <w:b/>
        </w:rPr>
        <w:t xml:space="preserve">Search </w:t>
      </w:r>
      <w:r w:rsidRPr="00C31F55">
        <w:rPr>
          <w:rFonts w:asciiTheme="minorHAnsi" w:hAnsiTheme="minorHAnsi"/>
          <w:b/>
        </w:rPr>
        <w:t>Strategies</w:t>
      </w:r>
    </w:p>
    <w:p w:rsidR="004C1943" w:rsidRPr="00C31F55" w:rsidRDefault="004C1943" w:rsidP="00902796">
      <w:pPr>
        <w:tabs>
          <w:tab w:val="left" w:pos="7236"/>
        </w:tabs>
        <w:contextualSpacing/>
        <w:rPr>
          <w:rFonts w:asciiTheme="minorHAnsi" w:hAnsiTheme="minorHAnsi"/>
          <w:b/>
        </w:rPr>
      </w:pPr>
    </w:p>
    <w:p w:rsidR="005F202E" w:rsidRPr="00C02682" w:rsidRDefault="00C31F55" w:rsidP="00C02682">
      <w:pPr>
        <w:tabs>
          <w:tab w:val="left" w:pos="7236"/>
        </w:tabs>
        <w:spacing w:line="480" w:lineRule="auto"/>
        <w:ind w:firstLine="720"/>
        <w:contextualSpacing/>
        <w:rPr>
          <w:rFonts w:asciiTheme="minorHAnsi" w:hAnsiTheme="minorHAnsi"/>
        </w:rPr>
      </w:pPr>
      <w:r w:rsidRPr="00C31F55">
        <w:rPr>
          <w:rFonts w:asciiTheme="minorHAnsi" w:hAnsiTheme="minorHAnsi"/>
        </w:rPr>
        <w:t xml:space="preserve">The key to cultivating efficient </w:t>
      </w:r>
      <w:r w:rsidR="004A2381" w:rsidRPr="00C31F55">
        <w:rPr>
          <w:rFonts w:asciiTheme="minorHAnsi" w:hAnsiTheme="minorHAnsi"/>
        </w:rPr>
        <w:t>search</w:t>
      </w:r>
      <w:r w:rsidRPr="00C31F55">
        <w:rPr>
          <w:rFonts w:asciiTheme="minorHAnsi" w:hAnsiTheme="minorHAnsi"/>
        </w:rPr>
        <w:t xml:space="preserve"> strategies</w:t>
      </w:r>
      <w:r w:rsidR="004A2381" w:rsidRPr="00C31F55">
        <w:rPr>
          <w:rFonts w:asciiTheme="minorHAnsi" w:hAnsiTheme="minorHAnsi"/>
        </w:rPr>
        <w:t xml:space="preserve"> is to understand the core of </w:t>
      </w:r>
      <w:r w:rsidRPr="00C31F55">
        <w:rPr>
          <w:rFonts w:asciiTheme="minorHAnsi" w:hAnsiTheme="minorHAnsi"/>
        </w:rPr>
        <w:t>one’s</w:t>
      </w:r>
      <w:r w:rsidR="004A2381" w:rsidRPr="00C31F55">
        <w:rPr>
          <w:rFonts w:asciiTheme="minorHAnsi" w:hAnsiTheme="minorHAnsi"/>
        </w:rPr>
        <w:t xml:space="preserve"> information need. By analyzing the purpose of one’s search, </w:t>
      </w:r>
      <w:r w:rsidR="00FC54CD">
        <w:rPr>
          <w:rFonts w:asciiTheme="minorHAnsi" w:hAnsiTheme="minorHAnsi"/>
        </w:rPr>
        <w:t>student</w:t>
      </w:r>
      <w:r w:rsidR="004A2381" w:rsidRPr="00C31F55">
        <w:rPr>
          <w:rFonts w:asciiTheme="minorHAnsi" w:hAnsiTheme="minorHAnsi"/>
        </w:rPr>
        <w:t>s can isolate elements of an idea to select “key words”</w:t>
      </w:r>
      <w:r w:rsidR="0073057E" w:rsidRPr="00C31F55">
        <w:rPr>
          <w:rFonts w:asciiTheme="minorHAnsi" w:hAnsiTheme="minorHAnsi"/>
        </w:rPr>
        <w:t xml:space="preserve"> to </w:t>
      </w:r>
      <w:r w:rsidR="00FC54CD">
        <w:rPr>
          <w:rFonts w:asciiTheme="minorHAnsi" w:hAnsiTheme="minorHAnsi"/>
        </w:rPr>
        <w:t xml:space="preserve">best represent the aboutness of that </w:t>
      </w:r>
      <w:r w:rsidR="0073057E" w:rsidRPr="00C31F55">
        <w:rPr>
          <w:rFonts w:asciiTheme="minorHAnsi" w:hAnsiTheme="minorHAnsi"/>
        </w:rPr>
        <w:t xml:space="preserve">need. In turn, they will </w:t>
      </w:r>
      <w:r w:rsidR="004A2381" w:rsidRPr="00C31F55">
        <w:rPr>
          <w:rFonts w:asciiTheme="minorHAnsi" w:hAnsiTheme="minorHAnsi"/>
        </w:rPr>
        <w:t xml:space="preserve">develop an </w:t>
      </w:r>
      <w:r w:rsidRPr="00C31F55">
        <w:rPr>
          <w:rFonts w:asciiTheme="minorHAnsi" w:hAnsiTheme="minorHAnsi"/>
        </w:rPr>
        <w:t>awareness</w:t>
      </w:r>
      <w:r w:rsidR="004A2381" w:rsidRPr="00C31F55">
        <w:rPr>
          <w:rFonts w:asciiTheme="minorHAnsi" w:hAnsiTheme="minorHAnsi"/>
        </w:rPr>
        <w:t xml:space="preserve"> of how th</w:t>
      </w:r>
      <w:r w:rsidR="0073057E" w:rsidRPr="00C31F55">
        <w:rPr>
          <w:rFonts w:asciiTheme="minorHAnsi" w:hAnsiTheme="minorHAnsi"/>
        </w:rPr>
        <w:t xml:space="preserve">at information may be stored </w:t>
      </w:r>
      <w:r w:rsidR="00D633BA">
        <w:rPr>
          <w:rFonts w:asciiTheme="minorHAnsi" w:hAnsiTheme="minorHAnsi"/>
        </w:rPr>
        <w:t xml:space="preserve">which </w:t>
      </w:r>
      <w:r w:rsidR="004A2381" w:rsidRPr="00C31F55">
        <w:rPr>
          <w:rFonts w:asciiTheme="minorHAnsi" w:hAnsiTheme="minorHAnsi"/>
        </w:rPr>
        <w:t>aid</w:t>
      </w:r>
      <w:r w:rsidR="00D633BA">
        <w:rPr>
          <w:rFonts w:asciiTheme="minorHAnsi" w:hAnsiTheme="minorHAnsi"/>
        </w:rPr>
        <w:t>s</w:t>
      </w:r>
      <w:r w:rsidR="004A2381" w:rsidRPr="00C31F55">
        <w:rPr>
          <w:rFonts w:asciiTheme="minorHAnsi" w:hAnsiTheme="minorHAnsi"/>
        </w:rPr>
        <w:t xml:space="preserve"> retrieval.</w:t>
      </w:r>
      <w:r w:rsidRPr="00C31F55">
        <w:rPr>
          <w:rFonts w:asciiTheme="minorHAnsi" w:hAnsiTheme="minorHAnsi"/>
        </w:rPr>
        <w:t xml:space="preserve"> </w:t>
      </w:r>
      <w:r w:rsidR="0073057E" w:rsidRPr="00C31F55">
        <w:rPr>
          <w:rFonts w:asciiTheme="minorHAnsi" w:hAnsiTheme="minorHAnsi"/>
        </w:rPr>
        <w:t xml:space="preserve"> </w:t>
      </w:r>
      <w:r w:rsidRPr="0024237B">
        <w:rPr>
          <w:rFonts w:asciiTheme="minorHAnsi" w:hAnsiTheme="minorHAnsi"/>
        </w:rPr>
        <w:t xml:space="preserve">Understanding and applying efficient search strategies is one of the primary outcomes of AASL’s </w:t>
      </w:r>
      <w:r w:rsidR="0024237B" w:rsidRPr="0024237B">
        <w:rPr>
          <w:rFonts w:asciiTheme="minorHAnsi" w:hAnsiTheme="minorHAnsi" w:cs="Verdana"/>
          <w:szCs w:val="20"/>
        </w:rPr>
        <w:t>Information Literacy Standards for Student Learning (AASL, 2006)</w:t>
      </w:r>
      <w:r w:rsidR="0024237B">
        <w:rPr>
          <w:rFonts w:asciiTheme="minorHAnsi" w:hAnsiTheme="minorHAnsi" w:cs="Verdana"/>
          <w:szCs w:val="20"/>
        </w:rPr>
        <w:t xml:space="preserve">. </w:t>
      </w:r>
      <w:r w:rsidR="00BA41D6" w:rsidRPr="00C02682">
        <w:rPr>
          <w:rFonts w:asciiTheme="minorHAnsi" w:hAnsiTheme="minorHAnsi" w:cs="Verdana"/>
          <w:szCs w:val="20"/>
        </w:rPr>
        <w:t>Proficient navigation of</w:t>
      </w:r>
      <w:r w:rsidR="00FC54CD" w:rsidRPr="00C02682">
        <w:rPr>
          <w:rFonts w:asciiTheme="minorHAnsi" w:hAnsiTheme="minorHAnsi" w:cs="Verdana"/>
          <w:szCs w:val="20"/>
        </w:rPr>
        <w:t xml:space="preserve"> information environments</w:t>
      </w:r>
      <w:r w:rsidR="00F267C2" w:rsidRPr="00C02682">
        <w:rPr>
          <w:rFonts w:asciiTheme="minorHAnsi" w:hAnsiTheme="minorHAnsi" w:cs="Verdana"/>
          <w:szCs w:val="20"/>
        </w:rPr>
        <w:t xml:space="preserve"> is a critical aspect of information seeking</w:t>
      </w:r>
      <w:r w:rsidR="00FC54CD" w:rsidRPr="00C02682">
        <w:rPr>
          <w:rFonts w:asciiTheme="minorHAnsi" w:hAnsiTheme="minorHAnsi" w:cs="Verdana"/>
          <w:szCs w:val="20"/>
        </w:rPr>
        <w:t xml:space="preserve"> </w:t>
      </w:r>
      <w:r w:rsidR="00D633BA" w:rsidRPr="00C02682">
        <w:rPr>
          <w:rFonts w:asciiTheme="minorHAnsi" w:hAnsiTheme="minorHAnsi" w:cs="Verdana"/>
          <w:szCs w:val="20"/>
        </w:rPr>
        <w:t xml:space="preserve">and will prove </w:t>
      </w:r>
      <w:r w:rsidR="00C02682" w:rsidRPr="00C02682">
        <w:rPr>
          <w:rFonts w:asciiTheme="minorHAnsi" w:hAnsiTheme="minorHAnsi" w:cs="Verdana"/>
          <w:szCs w:val="20"/>
        </w:rPr>
        <w:t>vital to the future</w:t>
      </w:r>
      <w:r w:rsidR="00C02682">
        <w:rPr>
          <w:rFonts w:asciiTheme="minorHAnsi" w:hAnsiTheme="minorHAnsi" w:cs="Verdana"/>
          <w:szCs w:val="20"/>
        </w:rPr>
        <w:t xml:space="preserve"> endeavors of our current students.</w:t>
      </w:r>
      <w:r w:rsidR="00FB0F2B">
        <w:rPr>
          <w:rFonts w:asciiTheme="minorHAnsi" w:hAnsiTheme="minorHAnsi" w:cs="Verdana"/>
          <w:szCs w:val="20"/>
        </w:rPr>
        <w:t xml:space="preserve"> Equally imperative is the creation of a healthy, self-sustaining relationship with the search process and library catalogs. This positive interaction will </w:t>
      </w:r>
      <w:r w:rsidR="00857963">
        <w:rPr>
          <w:rFonts w:asciiTheme="minorHAnsi" w:hAnsiTheme="minorHAnsi" w:cs="Verdana"/>
          <w:szCs w:val="20"/>
        </w:rPr>
        <w:t xml:space="preserve">also </w:t>
      </w:r>
      <w:r w:rsidR="00FB0F2B">
        <w:rPr>
          <w:rFonts w:asciiTheme="minorHAnsi" w:hAnsiTheme="minorHAnsi" w:cs="Verdana"/>
          <w:szCs w:val="20"/>
        </w:rPr>
        <w:t>help foster “good feelings” about library services and encourage lifelong learning.</w:t>
      </w:r>
    </w:p>
    <w:p w:rsidR="005E6ED1" w:rsidRDefault="005E6ED1" w:rsidP="005F202E">
      <w:pPr>
        <w:tabs>
          <w:tab w:val="left" w:pos="7236"/>
        </w:tabs>
        <w:spacing w:line="480" w:lineRule="auto"/>
        <w:contextualSpacing/>
        <w:rPr>
          <w:rFonts w:asciiTheme="minorHAnsi" w:hAnsiTheme="minorHAnsi"/>
          <w:b/>
        </w:rPr>
      </w:pPr>
    </w:p>
    <w:p w:rsidR="005E6ED1" w:rsidRDefault="005E6ED1" w:rsidP="005F202E">
      <w:pPr>
        <w:tabs>
          <w:tab w:val="left" w:pos="7236"/>
        </w:tabs>
        <w:spacing w:line="480" w:lineRule="auto"/>
        <w:contextualSpacing/>
        <w:rPr>
          <w:rFonts w:asciiTheme="minorHAnsi" w:hAnsiTheme="minorHAnsi"/>
          <w:b/>
        </w:rPr>
      </w:pPr>
    </w:p>
    <w:p w:rsidR="00C31F55" w:rsidRPr="005F202E" w:rsidRDefault="005F202E" w:rsidP="005F202E">
      <w:pPr>
        <w:tabs>
          <w:tab w:val="left" w:pos="7236"/>
        </w:tabs>
        <w:spacing w:line="480" w:lineRule="auto"/>
        <w:contextualSpacing/>
        <w:rPr>
          <w:rFonts w:asciiTheme="minorHAnsi" w:hAnsiTheme="minorHAnsi"/>
          <w:b/>
        </w:rPr>
      </w:pPr>
      <w:r w:rsidRPr="005F202E">
        <w:rPr>
          <w:rFonts w:asciiTheme="minorHAnsi" w:hAnsiTheme="minorHAnsi"/>
          <w:b/>
        </w:rPr>
        <w:t>Organization</w:t>
      </w:r>
    </w:p>
    <w:p w:rsidR="005F202E" w:rsidRPr="008F60E7" w:rsidRDefault="008F60E7" w:rsidP="00971CC6">
      <w:pPr>
        <w:tabs>
          <w:tab w:val="left" w:pos="7236"/>
        </w:tabs>
        <w:spacing w:line="480" w:lineRule="auto"/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 org</w:t>
      </w:r>
      <w:r w:rsidR="00D417F6">
        <w:rPr>
          <w:rFonts w:asciiTheme="minorHAnsi" w:hAnsiTheme="minorHAnsi"/>
        </w:rPr>
        <w:t xml:space="preserve">anized this lesson with </w:t>
      </w:r>
      <w:r>
        <w:rPr>
          <w:rFonts w:asciiTheme="minorHAnsi" w:hAnsiTheme="minorHAnsi"/>
        </w:rPr>
        <w:t>consideration</w:t>
      </w:r>
      <w:r w:rsidR="00D417F6">
        <w:rPr>
          <w:rFonts w:asciiTheme="minorHAnsi" w:hAnsiTheme="minorHAnsi"/>
        </w:rPr>
        <w:t xml:space="preserve"> and a firm understanding of the following principles: </w:t>
      </w:r>
      <w:r>
        <w:rPr>
          <w:rFonts w:asciiTheme="minorHAnsi" w:hAnsiTheme="minorHAnsi"/>
        </w:rPr>
        <w:t>Universal Design, Cognitive</w:t>
      </w:r>
      <w:r w:rsidR="006E5351">
        <w:rPr>
          <w:rFonts w:asciiTheme="minorHAnsi" w:hAnsiTheme="minorHAnsi"/>
        </w:rPr>
        <w:t xml:space="preserve"> Load Theory, </w:t>
      </w:r>
      <w:r w:rsidR="00D417F6">
        <w:rPr>
          <w:rFonts w:asciiTheme="minorHAnsi" w:hAnsiTheme="minorHAnsi"/>
        </w:rPr>
        <w:t>“What’s in it fo</w:t>
      </w:r>
      <w:r w:rsidR="00971CC6">
        <w:rPr>
          <w:rFonts w:asciiTheme="minorHAnsi" w:hAnsiTheme="minorHAnsi"/>
        </w:rPr>
        <w:t xml:space="preserve">r </w:t>
      </w:r>
      <w:proofErr w:type="gramStart"/>
      <w:r w:rsidR="00971CC6">
        <w:rPr>
          <w:rFonts w:asciiTheme="minorHAnsi" w:hAnsiTheme="minorHAnsi"/>
        </w:rPr>
        <w:t>Me</w:t>
      </w:r>
      <w:proofErr w:type="gramEnd"/>
      <w:r w:rsidR="00971CC6">
        <w:rPr>
          <w:rFonts w:asciiTheme="minorHAnsi" w:hAnsiTheme="minorHAnsi"/>
        </w:rPr>
        <w:t>?” or (WIIFM),</w:t>
      </w:r>
      <w:r w:rsidR="00D417F6">
        <w:rPr>
          <w:rFonts w:asciiTheme="minorHAnsi" w:hAnsiTheme="minorHAnsi"/>
        </w:rPr>
        <w:t xml:space="preserve"> and constructivism. </w:t>
      </w:r>
      <w:r w:rsidR="00FD3B07">
        <w:rPr>
          <w:rFonts w:asciiTheme="minorHAnsi" w:hAnsiTheme="minorHAnsi"/>
        </w:rPr>
        <w:t>I included s</w:t>
      </w:r>
      <w:r w:rsidR="00FD3B07" w:rsidRPr="00C60192">
        <w:rPr>
          <w:rFonts w:asciiTheme="minorHAnsi" w:hAnsiTheme="minorHAnsi"/>
        </w:rPr>
        <w:t>imple techniques</w:t>
      </w:r>
      <w:r w:rsidR="00FD3B07">
        <w:rPr>
          <w:rFonts w:asciiTheme="minorHAnsi" w:hAnsiTheme="minorHAnsi"/>
        </w:rPr>
        <w:t xml:space="preserve"> to ensure “equitable use” in my instruction session like</w:t>
      </w:r>
      <w:r w:rsidR="00FD3B07" w:rsidRPr="00C60192">
        <w:rPr>
          <w:rFonts w:asciiTheme="minorHAnsi" w:hAnsiTheme="minorHAnsi"/>
        </w:rPr>
        <w:t xml:space="preserve"> sans serif or cleanly designed fonts, </w:t>
      </w:r>
      <w:r w:rsidR="00FD3B07">
        <w:rPr>
          <w:rFonts w:asciiTheme="minorHAnsi" w:hAnsiTheme="minorHAnsi"/>
        </w:rPr>
        <w:t>and employed</w:t>
      </w:r>
      <w:r w:rsidR="00FD3B07" w:rsidRPr="00C60192">
        <w:rPr>
          <w:rFonts w:asciiTheme="minorHAnsi" w:hAnsiTheme="minorHAnsi"/>
        </w:rPr>
        <w:t xml:space="preserve"> the flexibility of “active learning methods that engage multiple senses.” (Chodock, 2007, p. 27) </w:t>
      </w:r>
      <w:r w:rsidR="00CA051F">
        <w:rPr>
          <w:rFonts w:asciiTheme="minorHAnsi" w:hAnsiTheme="minorHAnsi"/>
        </w:rPr>
        <w:t xml:space="preserve">Providing an overview and list of objectives served as a signpost or roadmap to </w:t>
      </w:r>
      <w:r w:rsidR="00AB294A">
        <w:rPr>
          <w:rFonts w:asciiTheme="minorHAnsi" w:hAnsiTheme="minorHAnsi"/>
        </w:rPr>
        <w:t>facilitate information transfer and aid c</w:t>
      </w:r>
      <w:r w:rsidR="00CA051F">
        <w:rPr>
          <w:rFonts w:asciiTheme="minorHAnsi" w:hAnsiTheme="minorHAnsi"/>
        </w:rPr>
        <w:t xml:space="preserve">ognitive development. </w:t>
      </w:r>
      <w:r w:rsidR="00FD3B07">
        <w:rPr>
          <w:rFonts w:asciiTheme="minorHAnsi" w:hAnsiTheme="minorHAnsi"/>
        </w:rPr>
        <w:t>I also include</w:t>
      </w:r>
      <w:r w:rsidR="00971CC6">
        <w:rPr>
          <w:rFonts w:asciiTheme="minorHAnsi" w:hAnsiTheme="minorHAnsi"/>
        </w:rPr>
        <w:t>d</w:t>
      </w:r>
      <w:r w:rsidR="00FD3B07">
        <w:rPr>
          <w:rFonts w:asciiTheme="minorHAnsi" w:hAnsiTheme="minorHAnsi"/>
        </w:rPr>
        <w:t xml:space="preserve"> segments that incorporated Tempelman-Kluit’s “modality effect” which is understood as an</w:t>
      </w:r>
      <w:r w:rsidR="00FD3B07" w:rsidRPr="00C60192">
        <w:rPr>
          <w:rFonts w:asciiTheme="minorHAnsi" w:hAnsiTheme="minorHAnsi"/>
        </w:rPr>
        <w:t xml:space="preserve"> aid to alleviating “cognitive load” and helps</w:t>
      </w:r>
      <w:r w:rsidR="00CA051F">
        <w:rPr>
          <w:rFonts w:asciiTheme="minorHAnsi" w:hAnsiTheme="minorHAnsi"/>
        </w:rPr>
        <w:t xml:space="preserve"> facilitate cognitive transfer. Presenting content in manageable “chunks” thro</w:t>
      </w:r>
      <w:r w:rsidR="00857963">
        <w:rPr>
          <w:rFonts w:asciiTheme="minorHAnsi" w:hAnsiTheme="minorHAnsi"/>
        </w:rPr>
        <w:t>ughout the session allowed</w:t>
      </w:r>
      <w:r w:rsidR="00CA051F">
        <w:rPr>
          <w:rFonts w:asciiTheme="minorHAnsi" w:hAnsiTheme="minorHAnsi"/>
        </w:rPr>
        <w:t xml:space="preserve"> students </w:t>
      </w:r>
      <w:r w:rsidR="00971CC6">
        <w:rPr>
          <w:rFonts w:asciiTheme="minorHAnsi" w:hAnsiTheme="minorHAnsi"/>
        </w:rPr>
        <w:t>to grasp new knowledge more readily.</w:t>
      </w:r>
      <w:r w:rsidR="00CA051F">
        <w:rPr>
          <w:rFonts w:asciiTheme="minorHAnsi" w:hAnsiTheme="minorHAnsi"/>
        </w:rPr>
        <w:t xml:space="preserve"> </w:t>
      </w:r>
      <w:proofErr w:type="gramStart"/>
      <w:r w:rsidR="00CA051F">
        <w:rPr>
          <w:rFonts w:asciiTheme="minorHAnsi" w:hAnsiTheme="minorHAnsi"/>
        </w:rPr>
        <w:t>(Booth, 2007).</w:t>
      </w:r>
      <w:proofErr w:type="gramEnd"/>
      <w:r w:rsidR="00971CC6">
        <w:rPr>
          <w:rFonts w:asciiTheme="minorHAnsi" w:hAnsiTheme="minorHAnsi"/>
        </w:rPr>
        <w:t xml:space="preserve"> </w:t>
      </w:r>
      <w:r w:rsidR="005F6206">
        <w:rPr>
          <w:rFonts w:asciiTheme="minorHAnsi" w:hAnsiTheme="minorHAnsi"/>
        </w:rPr>
        <w:t xml:space="preserve">To answer the WIIFM question, I presented the learning session as a quest and incorporated imagery from the popular </w:t>
      </w:r>
      <w:r w:rsidR="005F6206" w:rsidRPr="005F0ED5">
        <w:rPr>
          <w:rFonts w:asciiTheme="minorHAnsi" w:hAnsiTheme="minorHAnsi"/>
          <w:i/>
        </w:rPr>
        <w:t>Hunger Games</w:t>
      </w:r>
      <w:r w:rsidR="005F6206">
        <w:rPr>
          <w:rFonts w:asciiTheme="minorHAnsi" w:hAnsiTheme="minorHAnsi"/>
        </w:rPr>
        <w:t xml:space="preserve"> series to appeal to my 5</w:t>
      </w:r>
      <w:r w:rsidR="005F6206" w:rsidRPr="005F6206">
        <w:rPr>
          <w:rFonts w:asciiTheme="minorHAnsi" w:hAnsiTheme="minorHAnsi"/>
          <w:vertAlign w:val="superscript"/>
        </w:rPr>
        <w:t>th</w:t>
      </w:r>
      <w:r w:rsidR="005F6206">
        <w:rPr>
          <w:rFonts w:asciiTheme="minorHAnsi" w:hAnsiTheme="minorHAnsi"/>
        </w:rPr>
        <w:t xml:space="preserve"> grade (tween) students. </w:t>
      </w:r>
      <w:r w:rsidR="005F0ED5">
        <w:rPr>
          <w:rFonts w:asciiTheme="minorHAnsi" w:hAnsiTheme="minorHAnsi"/>
        </w:rPr>
        <w:t>By aligning the students with Ka</w:t>
      </w:r>
      <w:r w:rsidR="00621905">
        <w:rPr>
          <w:rFonts w:asciiTheme="minorHAnsi" w:hAnsiTheme="minorHAnsi"/>
        </w:rPr>
        <w:t>tniss, I hoped to facilitate in</w:t>
      </w:r>
      <w:r w:rsidR="005F0ED5">
        <w:rPr>
          <w:rFonts w:asciiTheme="minorHAnsi" w:hAnsiTheme="minorHAnsi"/>
        </w:rPr>
        <w:t xml:space="preserve">trinsic motivation to actively engage the students. </w:t>
      </w:r>
    </w:p>
    <w:p w:rsidR="008E5DF5" w:rsidRDefault="008E5DF5" w:rsidP="00D633BA">
      <w:pPr>
        <w:tabs>
          <w:tab w:val="left" w:pos="7236"/>
        </w:tabs>
        <w:spacing w:line="48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 Identity/Persona</w:t>
      </w:r>
    </w:p>
    <w:p w:rsidR="008E5DF5" w:rsidRPr="00BA1108" w:rsidRDefault="00621905" w:rsidP="00BA1108">
      <w:pPr>
        <w:tabs>
          <w:tab w:val="left" w:pos="7236"/>
        </w:tabs>
        <w:spacing w:line="480" w:lineRule="auto"/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Younger students are especially wary of authority figures and require additional support and engagement to connect with teachers. </w:t>
      </w:r>
      <w:r w:rsidR="007E57AE">
        <w:rPr>
          <w:rFonts w:asciiTheme="minorHAnsi" w:hAnsiTheme="minorHAnsi"/>
        </w:rPr>
        <w:t xml:space="preserve">Developing a friendly, approachable teaching persona is critical to </w:t>
      </w:r>
      <w:r>
        <w:rPr>
          <w:rFonts w:asciiTheme="minorHAnsi" w:hAnsiTheme="minorHAnsi"/>
        </w:rPr>
        <w:t xml:space="preserve">fostering positive student connections, and can make or break a learning experience. </w:t>
      </w:r>
    </w:p>
    <w:p w:rsidR="005E6ED1" w:rsidRDefault="005E6ED1" w:rsidP="00D633BA">
      <w:pPr>
        <w:tabs>
          <w:tab w:val="left" w:pos="7236"/>
        </w:tabs>
        <w:spacing w:line="480" w:lineRule="auto"/>
        <w:contextualSpacing/>
        <w:rPr>
          <w:rFonts w:asciiTheme="minorHAnsi" w:hAnsiTheme="minorHAnsi"/>
          <w:b/>
        </w:rPr>
      </w:pPr>
    </w:p>
    <w:p w:rsidR="005E6ED1" w:rsidRDefault="005E6ED1" w:rsidP="00D633BA">
      <w:pPr>
        <w:tabs>
          <w:tab w:val="left" w:pos="7236"/>
        </w:tabs>
        <w:spacing w:line="480" w:lineRule="auto"/>
        <w:contextualSpacing/>
        <w:rPr>
          <w:rFonts w:asciiTheme="minorHAnsi" w:hAnsiTheme="minorHAnsi"/>
          <w:b/>
        </w:rPr>
      </w:pPr>
    </w:p>
    <w:p w:rsidR="00D633BA" w:rsidRDefault="005F202E" w:rsidP="00D633BA">
      <w:pPr>
        <w:tabs>
          <w:tab w:val="left" w:pos="7236"/>
        </w:tabs>
        <w:spacing w:line="48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Active Learning</w:t>
      </w:r>
    </w:p>
    <w:p w:rsidR="007E57AE" w:rsidRDefault="00971CC6" w:rsidP="00857963">
      <w:pPr>
        <w:tabs>
          <w:tab w:val="left" w:pos="7236"/>
        </w:tabs>
        <w:spacing w:line="480" w:lineRule="auto"/>
        <w:ind w:firstLine="720"/>
        <w:contextualSpacing/>
        <w:rPr>
          <w:rFonts w:asciiTheme="minorHAnsi" w:hAnsiTheme="minorHAnsi"/>
        </w:rPr>
      </w:pPr>
      <w:r w:rsidRPr="00C31F55">
        <w:rPr>
          <w:rFonts w:asciiTheme="minorHAnsi" w:hAnsiTheme="minorHAnsi" w:cs="Helvetica"/>
          <w:szCs w:val="20"/>
        </w:rPr>
        <w:t>Meeting students where they are is a fundamental pedagogical building block that educators understand to be necessary for introducing new concepts.</w:t>
      </w:r>
      <w:r w:rsidR="00BA1108">
        <w:rPr>
          <w:rFonts w:asciiTheme="minorHAnsi" w:hAnsiTheme="minorHAnsi" w:cs="Helvetica"/>
          <w:szCs w:val="20"/>
        </w:rPr>
        <w:t xml:space="preserve"> </w:t>
      </w:r>
      <w:r w:rsidR="00BA1108">
        <w:rPr>
          <w:rFonts w:asciiTheme="minorHAnsi" w:hAnsiTheme="minorHAnsi"/>
        </w:rPr>
        <w:t xml:space="preserve">This lesson was created to appeal to tween sensibilities and learning resistance among this particular age group. Direct involvement provides tweens with a sense of </w:t>
      </w:r>
      <w:proofErr w:type="gramStart"/>
      <w:r w:rsidR="00BA1108">
        <w:rPr>
          <w:rFonts w:asciiTheme="minorHAnsi" w:hAnsiTheme="minorHAnsi"/>
        </w:rPr>
        <w:t>purpose,</w:t>
      </w:r>
      <w:proofErr w:type="gramEnd"/>
      <w:r w:rsidR="00BA1108">
        <w:rPr>
          <w:rFonts w:asciiTheme="minorHAnsi" w:hAnsiTheme="minorHAnsi"/>
        </w:rPr>
        <w:t xml:space="preserve"> allows for greater intrinsic motivation and answers both the IAKT and WIIFM questions.</w:t>
      </w:r>
      <w:r>
        <w:rPr>
          <w:rFonts w:asciiTheme="minorHAnsi" w:hAnsiTheme="minorHAnsi"/>
        </w:rPr>
        <w:t xml:space="preserve"> I incorporated icebreaker questions</w:t>
      </w:r>
      <w:r w:rsidR="00857963">
        <w:rPr>
          <w:rFonts w:asciiTheme="minorHAnsi" w:hAnsiTheme="minorHAnsi"/>
        </w:rPr>
        <w:t xml:space="preserve"> at the beginning of the lesson</w:t>
      </w:r>
      <w:r>
        <w:rPr>
          <w:rFonts w:asciiTheme="minorHAnsi" w:hAnsiTheme="minorHAnsi"/>
        </w:rPr>
        <w:t xml:space="preserve"> to gauge preliminary student understanding. </w:t>
      </w:r>
      <w:r w:rsidR="00610553" w:rsidRPr="00C31F55">
        <w:rPr>
          <w:rFonts w:asciiTheme="minorHAnsi" w:hAnsiTheme="minorHAnsi"/>
        </w:rPr>
        <w:t xml:space="preserve">Keyser (2000) suggests </w:t>
      </w:r>
      <w:r>
        <w:rPr>
          <w:rFonts w:asciiTheme="minorHAnsi" w:hAnsiTheme="minorHAnsi"/>
        </w:rPr>
        <w:t>icebreakers a</w:t>
      </w:r>
      <w:r w:rsidR="00610553" w:rsidRPr="00C31F55">
        <w:rPr>
          <w:rFonts w:asciiTheme="minorHAnsi" w:hAnsiTheme="minorHAnsi"/>
        </w:rPr>
        <w:t>s a means of activel</w:t>
      </w:r>
      <w:r>
        <w:rPr>
          <w:rFonts w:asciiTheme="minorHAnsi" w:hAnsiTheme="minorHAnsi"/>
        </w:rPr>
        <w:t>y engaging students as well as a way t</w:t>
      </w:r>
      <w:r w:rsidR="00610553" w:rsidRPr="00C31F55">
        <w:rPr>
          <w:rFonts w:asciiTheme="minorHAnsi" w:hAnsiTheme="minorHAnsi"/>
        </w:rPr>
        <w:t>o gauge their library experience levels to me</w:t>
      </w:r>
      <w:r w:rsidR="007E57AE">
        <w:rPr>
          <w:rFonts w:asciiTheme="minorHAnsi" w:hAnsiTheme="minorHAnsi"/>
        </w:rPr>
        <w:t>et learners where they are.</w:t>
      </w:r>
    </w:p>
    <w:p w:rsidR="009B2F0E" w:rsidRDefault="009B2F0E" w:rsidP="009B2F0E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 w:rsidRPr="00C31F55">
        <w:rPr>
          <w:rFonts w:asciiTheme="minorHAnsi" w:hAnsiTheme="minorHAnsi" w:cs="Times"/>
          <w:szCs w:val="22"/>
        </w:rPr>
        <w:t xml:space="preserve">Implementing a collaborative learning model engages “higher order” thinking skills because memory “is activated and influenced by meaningful learner experiences.” (Booth, 2011, p. 51) </w:t>
      </w:r>
      <w:r w:rsidR="00971CC6">
        <w:rPr>
          <w:rFonts w:asciiTheme="minorHAnsi" w:hAnsiTheme="minorHAnsi" w:cs="Helvetica"/>
          <w:szCs w:val="20"/>
        </w:rPr>
        <w:t>The Wordle exercise was</w:t>
      </w:r>
      <w:r w:rsidR="00971CC6">
        <w:rPr>
          <w:rFonts w:asciiTheme="minorHAnsi" w:hAnsiTheme="minorHAnsi"/>
        </w:rPr>
        <w:t xml:space="preserve"> loosely based on </w:t>
      </w:r>
      <w:r w:rsidR="004626C8" w:rsidRPr="00C31F55">
        <w:rPr>
          <w:rFonts w:asciiTheme="minorHAnsi" w:hAnsiTheme="minorHAnsi"/>
        </w:rPr>
        <w:t>the</w:t>
      </w:r>
      <w:r w:rsidR="00052E67" w:rsidRPr="00C31F55">
        <w:rPr>
          <w:rFonts w:asciiTheme="minorHAnsi" w:hAnsiTheme="minorHAnsi"/>
        </w:rPr>
        <w:t xml:space="preserve"> reciprocal model</w:t>
      </w:r>
      <w:r w:rsidR="004626C8" w:rsidRPr="00C31F55">
        <w:rPr>
          <w:rFonts w:asciiTheme="minorHAnsi" w:hAnsiTheme="minorHAnsi"/>
        </w:rPr>
        <w:t xml:space="preserve"> </w:t>
      </w:r>
      <w:r w:rsidR="00971CC6">
        <w:rPr>
          <w:rFonts w:asciiTheme="minorHAnsi" w:hAnsiTheme="minorHAnsi"/>
        </w:rPr>
        <w:t xml:space="preserve">as described by Wang (2007): </w:t>
      </w:r>
      <w:r w:rsidR="004626C8" w:rsidRPr="00C31F55">
        <w:rPr>
          <w:rFonts w:asciiTheme="minorHAnsi" w:hAnsiTheme="minorHAnsi"/>
        </w:rPr>
        <w:t xml:space="preserve">it “can be used to analyze the main ideas of a research topic” (p. 154) </w:t>
      </w:r>
      <w:r w:rsidR="000D5E3C" w:rsidRPr="00C31F55">
        <w:rPr>
          <w:rFonts w:asciiTheme="minorHAnsi" w:hAnsiTheme="minorHAnsi"/>
        </w:rPr>
        <w:t xml:space="preserve">Through group brainstorming, keywords and related terms </w:t>
      </w:r>
      <w:r w:rsidR="007E57AE">
        <w:rPr>
          <w:rFonts w:asciiTheme="minorHAnsi" w:hAnsiTheme="minorHAnsi"/>
        </w:rPr>
        <w:t xml:space="preserve">will be apparent due to their larger size on the page. </w:t>
      </w:r>
      <w:r w:rsidR="000D5E3C" w:rsidRPr="00C31F55">
        <w:rPr>
          <w:rFonts w:asciiTheme="minorHAnsi" w:hAnsiTheme="minorHAnsi"/>
        </w:rPr>
        <w:t xml:space="preserve">Through group feedback and analysis, search </w:t>
      </w:r>
      <w:r w:rsidR="00724E0B" w:rsidRPr="00C31F55">
        <w:rPr>
          <w:rFonts w:asciiTheme="minorHAnsi" w:hAnsiTheme="minorHAnsi"/>
        </w:rPr>
        <w:t>strategies</w:t>
      </w:r>
      <w:r w:rsidR="007E57AE">
        <w:rPr>
          <w:rFonts w:asciiTheme="minorHAnsi" w:hAnsiTheme="minorHAnsi"/>
        </w:rPr>
        <w:t xml:space="preserve"> will be</w:t>
      </w:r>
      <w:r w:rsidR="000D5E3C" w:rsidRPr="00C31F55">
        <w:rPr>
          <w:rFonts w:asciiTheme="minorHAnsi" w:hAnsiTheme="minorHAnsi"/>
        </w:rPr>
        <w:t xml:space="preserve"> constructed base</w:t>
      </w:r>
      <w:r>
        <w:rPr>
          <w:rFonts w:asciiTheme="minorHAnsi" w:hAnsiTheme="minorHAnsi"/>
        </w:rPr>
        <w:t>d on the suggested descriptors.</w:t>
      </w:r>
    </w:p>
    <w:p w:rsidR="007C29CD" w:rsidRPr="009B2F0E" w:rsidRDefault="00157ACC" w:rsidP="009B2F0E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>
        <w:rPr>
          <w:rFonts w:asciiTheme="minorHAnsi" w:hAnsiTheme="minorHAnsi" w:cs="Verdana"/>
          <w:szCs w:val="20"/>
        </w:rPr>
        <w:t>T</w:t>
      </w:r>
      <w:r w:rsidR="00852789" w:rsidRPr="00C31F55">
        <w:rPr>
          <w:rFonts w:asciiTheme="minorHAnsi" w:hAnsiTheme="minorHAnsi" w:cs="Verdana"/>
          <w:szCs w:val="20"/>
        </w:rPr>
        <w:t>o encourage inquiry-bas</w:t>
      </w:r>
      <w:r w:rsidR="004D08BA" w:rsidRPr="00C31F55">
        <w:rPr>
          <w:rFonts w:asciiTheme="minorHAnsi" w:hAnsiTheme="minorHAnsi" w:cs="Verdana"/>
          <w:szCs w:val="20"/>
        </w:rPr>
        <w:t>e</w:t>
      </w:r>
      <w:r w:rsidR="00852789" w:rsidRPr="00C31F55">
        <w:rPr>
          <w:rFonts w:asciiTheme="minorHAnsi" w:hAnsiTheme="minorHAnsi" w:cs="Verdana"/>
          <w:szCs w:val="20"/>
        </w:rPr>
        <w:t xml:space="preserve">d learning by promoting student-led searches, </w:t>
      </w:r>
      <w:r w:rsidR="006D578F">
        <w:rPr>
          <w:rFonts w:asciiTheme="minorHAnsi" w:hAnsiTheme="minorHAnsi" w:cs="Verdana"/>
          <w:szCs w:val="20"/>
        </w:rPr>
        <w:t xml:space="preserve">I incorporated Harris’s student-led search method where </w:t>
      </w:r>
      <w:r>
        <w:rPr>
          <w:rFonts w:asciiTheme="minorHAnsi" w:hAnsiTheme="minorHAnsi" w:cs="Times"/>
          <w:szCs w:val="22"/>
        </w:rPr>
        <w:t>“Students…</w:t>
      </w:r>
      <w:r w:rsidR="003A24BE" w:rsidRPr="00C31F55">
        <w:rPr>
          <w:rFonts w:asciiTheme="minorHAnsi" w:hAnsiTheme="minorHAnsi" w:cs="Times"/>
          <w:szCs w:val="22"/>
        </w:rPr>
        <w:t>do a hands-on search for all to</w:t>
      </w:r>
      <w:r w:rsidR="003A24BE" w:rsidRPr="00C31F55">
        <w:rPr>
          <w:rFonts w:asciiTheme="minorHAnsi" w:hAnsiTheme="minorHAnsi" w:cs="Helvetica"/>
        </w:rPr>
        <w:t xml:space="preserve"> </w:t>
      </w:r>
      <w:r w:rsidR="003A24BE" w:rsidRPr="00C31F55">
        <w:rPr>
          <w:rFonts w:asciiTheme="minorHAnsi" w:hAnsiTheme="minorHAnsi" w:cs="Times"/>
          <w:szCs w:val="22"/>
        </w:rPr>
        <w:t>see. They can call on their peers for</w:t>
      </w:r>
      <w:r w:rsidR="003A24BE" w:rsidRPr="00C31F55">
        <w:rPr>
          <w:rFonts w:asciiTheme="minorHAnsi" w:hAnsiTheme="minorHAnsi" w:cs="Helvetica"/>
        </w:rPr>
        <w:t xml:space="preserve"> </w:t>
      </w:r>
      <w:r w:rsidR="003A24BE" w:rsidRPr="00C31F55">
        <w:rPr>
          <w:rFonts w:asciiTheme="minorHAnsi" w:hAnsiTheme="minorHAnsi" w:cs="Times"/>
          <w:szCs w:val="22"/>
        </w:rPr>
        <w:t>help, and I am also standing right</w:t>
      </w:r>
      <w:r w:rsidR="003A24BE" w:rsidRPr="00C31F5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Times"/>
          <w:szCs w:val="22"/>
        </w:rPr>
        <w:t>there to give clues and tips</w:t>
      </w:r>
      <w:r w:rsidR="009B2F0E">
        <w:rPr>
          <w:rFonts w:asciiTheme="minorHAnsi" w:hAnsiTheme="minorHAnsi" w:cs="Times"/>
          <w:szCs w:val="22"/>
        </w:rPr>
        <w:t>.”</w:t>
      </w:r>
      <w:r w:rsidR="003A24BE" w:rsidRPr="00C31F55">
        <w:rPr>
          <w:rFonts w:asciiTheme="minorHAnsi" w:hAnsiTheme="minorHAnsi" w:cs="Times"/>
          <w:szCs w:val="22"/>
        </w:rPr>
        <w:t xml:space="preserve"> (Harris, 2010, p. 14)</w:t>
      </w:r>
      <w:r w:rsidR="003A24BE" w:rsidRPr="00C31F55">
        <w:rPr>
          <w:rFonts w:asciiTheme="minorHAnsi" w:hAnsiTheme="minorHAnsi" w:cs="Helvetica"/>
        </w:rPr>
        <w:t xml:space="preserve"> </w:t>
      </w:r>
      <w:r w:rsidR="00D77844" w:rsidRPr="00C31F55">
        <w:rPr>
          <w:rFonts w:asciiTheme="minorHAnsi" w:hAnsiTheme="minorHAnsi" w:cs="Helvetica"/>
        </w:rPr>
        <w:t>This method gives studen</w:t>
      </w:r>
      <w:r w:rsidR="001973AD" w:rsidRPr="00C31F55">
        <w:rPr>
          <w:rFonts w:asciiTheme="minorHAnsi" w:hAnsiTheme="minorHAnsi" w:cs="Helvetica"/>
        </w:rPr>
        <w:t xml:space="preserve">ts a sense of agency by creating a supportive environment for their inquiries and discoveries. </w:t>
      </w:r>
      <w:r w:rsidR="00D77844" w:rsidRPr="00C31F55">
        <w:rPr>
          <w:rFonts w:asciiTheme="minorHAnsi" w:hAnsiTheme="minorHAnsi" w:cs="Helvetica"/>
          <w:szCs w:val="20"/>
        </w:rPr>
        <w:t>As Conger</w:t>
      </w:r>
      <w:r w:rsidR="001973AD" w:rsidRPr="00C31F55">
        <w:rPr>
          <w:rFonts w:asciiTheme="minorHAnsi" w:hAnsiTheme="minorHAnsi" w:cs="Helvetica"/>
          <w:szCs w:val="20"/>
        </w:rPr>
        <w:t xml:space="preserve"> (2001)</w:t>
      </w:r>
      <w:r w:rsidR="00D77844" w:rsidRPr="00C31F55">
        <w:rPr>
          <w:rFonts w:asciiTheme="minorHAnsi" w:hAnsiTheme="minorHAnsi" w:cs="Helvetica"/>
          <w:szCs w:val="20"/>
        </w:rPr>
        <w:t xml:space="preserve"> writes “once students are given agency in the bibliographic instruction session, they begin to develop the critical thinking skills essential to mastering the tools and methods of li</w:t>
      </w:r>
      <w:r w:rsidR="007C29CD" w:rsidRPr="00C31F55">
        <w:rPr>
          <w:rFonts w:asciiTheme="minorHAnsi" w:hAnsiTheme="minorHAnsi" w:cs="Helvetica"/>
          <w:szCs w:val="20"/>
        </w:rPr>
        <w:t>brary research.” (2001, p. 309)</w:t>
      </w:r>
    </w:p>
    <w:p w:rsidR="000A6E06" w:rsidRPr="00C31F55" w:rsidRDefault="009B2F0E" w:rsidP="009B2F0E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 w:cs="Times"/>
          <w:szCs w:val="22"/>
        </w:rPr>
      </w:pPr>
      <w:r w:rsidRPr="00C31F55">
        <w:rPr>
          <w:rFonts w:asciiTheme="minorHAnsi" w:hAnsiTheme="minorHAnsi" w:cs="Times"/>
          <w:szCs w:val="22"/>
        </w:rPr>
        <w:t xml:space="preserve">For </w:t>
      </w:r>
      <w:r>
        <w:rPr>
          <w:rFonts w:asciiTheme="minorHAnsi" w:hAnsiTheme="minorHAnsi" w:cs="Times"/>
          <w:szCs w:val="22"/>
        </w:rPr>
        <w:t xml:space="preserve">fifth-grade students or tweens navigating the liminal state between child and teen, peer influence and support is crucial to their learning development. </w:t>
      </w:r>
      <w:r w:rsidR="00F968BE">
        <w:rPr>
          <w:rFonts w:asciiTheme="minorHAnsi" w:hAnsiTheme="minorHAnsi" w:cs="Times"/>
          <w:szCs w:val="20"/>
        </w:rPr>
        <w:t xml:space="preserve">My goal for this session was to create </w:t>
      </w:r>
      <w:r w:rsidR="000D1896" w:rsidRPr="00C31F55">
        <w:rPr>
          <w:rFonts w:asciiTheme="minorHAnsi" w:hAnsiTheme="minorHAnsi" w:cs="Times"/>
          <w:szCs w:val="20"/>
        </w:rPr>
        <w:t>communal and creative participat</w:t>
      </w:r>
      <w:r w:rsidR="00F968BE">
        <w:rPr>
          <w:rFonts w:asciiTheme="minorHAnsi" w:hAnsiTheme="minorHAnsi" w:cs="Times"/>
          <w:szCs w:val="20"/>
        </w:rPr>
        <w:t>ory processes where students could</w:t>
      </w:r>
      <w:r w:rsidR="000D1896" w:rsidRPr="00C31F55">
        <w:rPr>
          <w:rFonts w:asciiTheme="minorHAnsi" w:hAnsiTheme="minorHAnsi" w:cs="Times"/>
          <w:szCs w:val="20"/>
        </w:rPr>
        <w:t xml:space="preserve"> interact, reflect, and experience a shared adventure while contributing to the ongoing research conversation. </w:t>
      </w:r>
    </w:p>
    <w:p w:rsidR="00F8562D" w:rsidRPr="00C31F55" w:rsidRDefault="00F8562D" w:rsidP="004C1943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 w:cs="Verdana"/>
          <w:szCs w:val="20"/>
        </w:rPr>
      </w:pPr>
    </w:p>
    <w:p w:rsidR="007C29CD" w:rsidRPr="00C31F55" w:rsidRDefault="007C29CD" w:rsidP="004C1943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 w:cs="Helvetica"/>
          <w:szCs w:val="20"/>
        </w:rPr>
      </w:pPr>
    </w:p>
    <w:p w:rsidR="000D1896" w:rsidRPr="00C31F55" w:rsidRDefault="000D1896" w:rsidP="009D6FB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  <w:sectPr w:rsidR="000D1896" w:rsidRPr="00C31F5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1440" w:left="1800" w:gutter="0"/>
        </w:sectPr>
      </w:pPr>
    </w:p>
    <w:p w:rsidR="00D84ADF" w:rsidRPr="00C31F55" w:rsidRDefault="00D84ADF" w:rsidP="009D6FBC">
      <w:pPr>
        <w:tabs>
          <w:tab w:val="left" w:pos="1260"/>
        </w:tabs>
        <w:contextualSpacing/>
        <w:jc w:val="center"/>
        <w:rPr>
          <w:rFonts w:asciiTheme="minorHAnsi" w:hAnsiTheme="minorHAnsi"/>
        </w:rPr>
      </w:pPr>
      <w:r w:rsidRPr="00C31F55">
        <w:rPr>
          <w:rFonts w:asciiTheme="minorHAnsi" w:hAnsiTheme="minorHAnsi"/>
          <w:u w:val="single"/>
        </w:rPr>
        <w:t>References</w:t>
      </w:r>
    </w:p>
    <w:p w:rsidR="00D84ADF" w:rsidRPr="00C31F55" w:rsidRDefault="00D84ADF" w:rsidP="009D6FBC">
      <w:pPr>
        <w:tabs>
          <w:tab w:val="left" w:pos="1260"/>
        </w:tabs>
        <w:ind w:left="1555" w:firstLine="1267"/>
        <w:contextualSpacing/>
        <w:rPr>
          <w:rFonts w:asciiTheme="minorHAnsi" w:hAnsiTheme="minorHAnsi"/>
        </w:rPr>
      </w:pPr>
    </w:p>
    <w:p w:rsidR="00C31F55" w:rsidRPr="00C31F55" w:rsidRDefault="00C31F55" w:rsidP="00C31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C31F55">
        <w:rPr>
          <w:rFonts w:asciiTheme="minorHAnsi" w:hAnsiTheme="minorHAnsi" w:cs="Verdana"/>
          <w:szCs w:val="20"/>
        </w:rPr>
        <w:t>AASL. (2006)</w:t>
      </w:r>
      <w:proofErr w:type="gramStart"/>
      <w:r w:rsidRPr="00C31F55">
        <w:rPr>
          <w:rFonts w:asciiTheme="minorHAnsi" w:hAnsiTheme="minorHAnsi" w:cs="Verdana"/>
          <w:szCs w:val="20"/>
        </w:rPr>
        <w:t>. Information Literacy Standards for Student Learning.</w:t>
      </w:r>
      <w:proofErr w:type="gramEnd"/>
      <w:r w:rsidRPr="00C31F55">
        <w:rPr>
          <w:rFonts w:asciiTheme="minorHAnsi" w:hAnsiTheme="minorHAnsi" w:cs="Verdana"/>
          <w:szCs w:val="20"/>
        </w:rPr>
        <w:t xml:space="preserve">  </w:t>
      </w:r>
    </w:p>
    <w:p w:rsidR="00C31F55" w:rsidRPr="00C31F55" w:rsidRDefault="00C31F55" w:rsidP="00C31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proofErr w:type="gramStart"/>
      <w:r w:rsidRPr="00C31F55">
        <w:rPr>
          <w:rFonts w:asciiTheme="minorHAnsi" w:hAnsiTheme="minorHAnsi" w:cs="Verdana"/>
          <w:szCs w:val="20"/>
        </w:rPr>
        <w:t>http</w:t>
      </w:r>
      <w:proofErr w:type="gramEnd"/>
      <w:r w:rsidRPr="00C31F55">
        <w:rPr>
          <w:rFonts w:asciiTheme="minorHAnsi" w:hAnsiTheme="minorHAnsi" w:cs="Verdana"/>
          <w:szCs w:val="20"/>
        </w:rPr>
        <w:t xml:space="preserve">://www.ala.org/ala/mgrps/divs/aasl/aaslarchive/pubsarchive/informationpower/InformationLiteracyStandards_final.pdf Document ID: 202349  </w:t>
      </w:r>
    </w:p>
    <w:p w:rsidR="00912AF2" w:rsidRPr="00C31F55" w:rsidRDefault="00912AF2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Verdana"/>
          <w:szCs w:val="20"/>
        </w:rPr>
      </w:pPr>
    </w:p>
    <w:p w:rsidR="00AE1A09" w:rsidRPr="00C31F55" w:rsidRDefault="00AE1A09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C31F55">
        <w:rPr>
          <w:rFonts w:asciiTheme="minorHAnsi" w:hAnsiTheme="minorHAnsi" w:cs="Verdana"/>
          <w:szCs w:val="20"/>
        </w:rPr>
        <w:t xml:space="preserve">Booth, C. (2011). </w:t>
      </w:r>
      <w:r w:rsidRPr="00C31F55">
        <w:rPr>
          <w:rFonts w:asciiTheme="minorHAnsi" w:hAnsiTheme="minorHAnsi" w:cs="Verdana"/>
          <w:i/>
          <w:iCs/>
          <w:szCs w:val="20"/>
        </w:rPr>
        <w:t>Reflective Teaching, Effective Learning: Instructional Literacy for Library Educators</w:t>
      </w:r>
      <w:r w:rsidRPr="00C31F55">
        <w:rPr>
          <w:rFonts w:asciiTheme="minorHAnsi" w:hAnsiTheme="minorHAnsi" w:cs="Verdana"/>
          <w:szCs w:val="20"/>
        </w:rPr>
        <w:t xml:space="preserve">. </w:t>
      </w:r>
      <w:proofErr w:type="gramStart"/>
      <w:r w:rsidRPr="00C31F55">
        <w:rPr>
          <w:rFonts w:asciiTheme="minorHAnsi" w:hAnsiTheme="minorHAnsi" w:cs="Verdana"/>
          <w:szCs w:val="20"/>
        </w:rPr>
        <w:t>American Library Association Editions.</w:t>
      </w:r>
      <w:proofErr w:type="gramEnd"/>
      <w:r w:rsidRPr="00C31F55">
        <w:rPr>
          <w:rFonts w:asciiTheme="minorHAnsi" w:hAnsiTheme="minorHAnsi" w:cs="Verdana"/>
          <w:szCs w:val="20"/>
        </w:rPr>
        <w:t xml:space="preserve"> </w:t>
      </w:r>
    </w:p>
    <w:p w:rsidR="007432BC" w:rsidRPr="00C31F55" w:rsidRDefault="007432BC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Verdana"/>
          <w:szCs w:val="20"/>
        </w:rPr>
      </w:pPr>
    </w:p>
    <w:p w:rsidR="000F6D0A" w:rsidRPr="00C31F55" w:rsidRDefault="000F6D0A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Helvetica"/>
        </w:rPr>
      </w:pPr>
      <w:proofErr w:type="gramStart"/>
      <w:r w:rsidRPr="00C31F55">
        <w:rPr>
          <w:rFonts w:asciiTheme="minorHAnsi" w:hAnsiTheme="minorHAnsi" w:cs="Verdana"/>
          <w:szCs w:val="20"/>
        </w:rPr>
        <w:t>Chodock, T., Dolinger, E., &amp; O'Connor</w:t>
      </w:r>
      <w:r w:rsidR="001F2E42" w:rsidRPr="00C31F55">
        <w:rPr>
          <w:rFonts w:asciiTheme="minorHAnsi" w:hAnsiTheme="minorHAnsi" w:cs="Verdana"/>
          <w:szCs w:val="20"/>
        </w:rPr>
        <w:t>, L. (2009).</w:t>
      </w:r>
      <w:proofErr w:type="gramEnd"/>
      <w:r w:rsidR="001F2E42" w:rsidRPr="00C31F55">
        <w:rPr>
          <w:rFonts w:asciiTheme="minorHAnsi" w:hAnsiTheme="minorHAnsi" w:cs="Verdana"/>
          <w:szCs w:val="20"/>
        </w:rPr>
        <w:t xml:space="preserve"> Applying universal d</w:t>
      </w:r>
      <w:r w:rsidRPr="00C31F55">
        <w:rPr>
          <w:rFonts w:asciiTheme="minorHAnsi" w:hAnsiTheme="minorHAnsi" w:cs="Verdana"/>
          <w:szCs w:val="20"/>
        </w:rPr>
        <w:t xml:space="preserve">esign to </w:t>
      </w:r>
    </w:p>
    <w:p w:rsidR="00794D4E" w:rsidRPr="00C31F55" w:rsidRDefault="00651C10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Verdana"/>
          <w:szCs w:val="20"/>
        </w:rPr>
      </w:pPr>
      <w:r w:rsidRPr="00C31F55">
        <w:rPr>
          <w:rFonts w:asciiTheme="minorHAnsi" w:hAnsiTheme="minorHAnsi" w:cs="Verdana"/>
          <w:szCs w:val="20"/>
        </w:rPr>
        <w:t xml:space="preserve"> </w:t>
      </w:r>
      <w:proofErr w:type="gramStart"/>
      <w:r w:rsidR="001F2E42" w:rsidRPr="00C31F55">
        <w:rPr>
          <w:rFonts w:asciiTheme="minorHAnsi" w:hAnsiTheme="minorHAnsi" w:cs="Verdana"/>
          <w:szCs w:val="20"/>
        </w:rPr>
        <w:t>information</w:t>
      </w:r>
      <w:proofErr w:type="gramEnd"/>
      <w:r w:rsidR="001F2E42" w:rsidRPr="00C31F55">
        <w:rPr>
          <w:rFonts w:asciiTheme="minorHAnsi" w:hAnsiTheme="minorHAnsi" w:cs="Verdana"/>
          <w:szCs w:val="20"/>
        </w:rPr>
        <w:t xml:space="preserve"> literacy: teaching students who learn d</w:t>
      </w:r>
      <w:r w:rsidR="000F6D0A" w:rsidRPr="00C31F55">
        <w:rPr>
          <w:rFonts w:asciiTheme="minorHAnsi" w:hAnsiTheme="minorHAnsi" w:cs="Verdana"/>
          <w:szCs w:val="20"/>
        </w:rPr>
        <w:t>ifferently at Landmark College.</w:t>
      </w:r>
      <w:r w:rsidRPr="00C31F55">
        <w:rPr>
          <w:rFonts w:asciiTheme="minorHAnsi" w:hAnsiTheme="minorHAnsi" w:cs="Verdana"/>
          <w:szCs w:val="20"/>
        </w:rPr>
        <w:t xml:space="preserve"> </w:t>
      </w:r>
      <w:r w:rsidR="000F6D0A" w:rsidRPr="00C31F55">
        <w:rPr>
          <w:rFonts w:asciiTheme="minorHAnsi" w:hAnsiTheme="minorHAnsi" w:cs="Verdana"/>
          <w:i/>
          <w:iCs/>
          <w:szCs w:val="20"/>
        </w:rPr>
        <w:t>Reference and user services quarterly</w:t>
      </w:r>
      <w:r w:rsidR="000F6D0A" w:rsidRPr="00C31F55">
        <w:rPr>
          <w:rFonts w:asciiTheme="minorHAnsi" w:hAnsiTheme="minorHAnsi" w:cs="Verdana"/>
          <w:szCs w:val="20"/>
        </w:rPr>
        <w:t xml:space="preserve">, </w:t>
      </w:r>
      <w:r w:rsidR="000F6D0A" w:rsidRPr="00C31F55">
        <w:rPr>
          <w:rFonts w:asciiTheme="minorHAnsi" w:hAnsiTheme="minorHAnsi" w:cs="Verdana"/>
          <w:i/>
          <w:iCs/>
          <w:szCs w:val="20"/>
        </w:rPr>
        <w:t>49</w:t>
      </w:r>
      <w:r w:rsidR="000F6D0A" w:rsidRPr="00C31F55">
        <w:rPr>
          <w:rFonts w:asciiTheme="minorHAnsi" w:hAnsiTheme="minorHAnsi" w:cs="Verdana"/>
          <w:szCs w:val="20"/>
        </w:rPr>
        <w:t>(1), 24-32.</w:t>
      </w:r>
    </w:p>
    <w:p w:rsidR="00794D4E" w:rsidRPr="00C31F55" w:rsidRDefault="00794D4E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Verdana"/>
          <w:szCs w:val="20"/>
        </w:rPr>
      </w:pPr>
    </w:p>
    <w:p w:rsidR="0007121F" w:rsidRPr="00C31F55" w:rsidRDefault="00B504BF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Times"/>
          <w:szCs w:val="20"/>
        </w:rPr>
      </w:pPr>
      <w:r w:rsidRPr="00C31F55">
        <w:rPr>
          <w:rFonts w:asciiTheme="minorHAnsi" w:hAnsiTheme="minorHAnsi" w:cs="Verdana"/>
          <w:szCs w:val="20"/>
        </w:rPr>
        <w:t xml:space="preserve">Harris, A. (2010). </w:t>
      </w:r>
      <w:proofErr w:type="gramStart"/>
      <w:r w:rsidRPr="00C31F55">
        <w:rPr>
          <w:rFonts w:asciiTheme="minorHAnsi" w:hAnsiTheme="minorHAnsi" w:cs="Verdana"/>
          <w:szCs w:val="20"/>
        </w:rPr>
        <w:t>Active learning for the Millenial generation.</w:t>
      </w:r>
      <w:proofErr w:type="gramEnd"/>
      <w:r w:rsidRPr="00C31F55">
        <w:rPr>
          <w:rFonts w:asciiTheme="minorHAnsi" w:hAnsiTheme="minorHAnsi" w:cs="Verdana"/>
          <w:szCs w:val="20"/>
        </w:rPr>
        <w:t xml:space="preserve"> </w:t>
      </w:r>
      <w:proofErr w:type="gramStart"/>
      <w:r w:rsidRPr="00C31F55">
        <w:rPr>
          <w:rFonts w:asciiTheme="minorHAnsi" w:hAnsiTheme="minorHAnsi" w:cs="Verdana"/>
          <w:i/>
          <w:szCs w:val="20"/>
        </w:rPr>
        <w:t>Georgia Library Quarterly</w:t>
      </w:r>
      <w:r w:rsidRPr="00C31F55">
        <w:rPr>
          <w:rFonts w:asciiTheme="minorHAnsi" w:hAnsiTheme="minorHAnsi" w:cs="Verdana"/>
          <w:szCs w:val="20"/>
        </w:rPr>
        <w:t>.</w:t>
      </w:r>
      <w:proofErr w:type="gramEnd"/>
      <w:r w:rsidRPr="00C31F55">
        <w:rPr>
          <w:rFonts w:asciiTheme="minorHAnsi" w:hAnsiTheme="minorHAnsi" w:cs="Verdana"/>
          <w:szCs w:val="20"/>
        </w:rPr>
        <w:t xml:space="preserve"> </w:t>
      </w:r>
      <w:r w:rsidRPr="00C31F55">
        <w:rPr>
          <w:rFonts w:asciiTheme="minorHAnsi" w:hAnsiTheme="minorHAnsi" w:cs="Times"/>
          <w:szCs w:val="20"/>
        </w:rPr>
        <w:t>7 no4 Fall 2010 p. 13-14</w:t>
      </w:r>
    </w:p>
    <w:p w:rsidR="000F6D0A" w:rsidRPr="00C31F55" w:rsidRDefault="000F6D0A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Verdana"/>
          <w:szCs w:val="20"/>
        </w:rPr>
      </w:pPr>
    </w:p>
    <w:p w:rsidR="00355FAB" w:rsidRPr="00C31F55" w:rsidRDefault="00355FAB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Helvetica"/>
        </w:rPr>
      </w:pPr>
      <w:r w:rsidRPr="00C31F55">
        <w:rPr>
          <w:rFonts w:asciiTheme="minorHAnsi" w:hAnsiTheme="minorHAnsi" w:cs="Verdana"/>
          <w:szCs w:val="20"/>
        </w:rPr>
        <w:t xml:space="preserve">Keyser, M.W. (2000). Active learning and cooperative learning: understanding the difference and using both styles effectively. </w:t>
      </w:r>
      <w:proofErr w:type="gramStart"/>
      <w:r w:rsidRPr="00C31F55">
        <w:rPr>
          <w:rFonts w:asciiTheme="minorHAnsi" w:hAnsiTheme="minorHAnsi" w:cs="Verdana"/>
          <w:i/>
          <w:iCs/>
          <w:szCs w:val="20"/>
        </w:rPr>
        <w:t>Research Strategies 17</w:t>
      </w:r>
      <w:r w:rsidRPr="00C31F55">
        <w:rPr>
          <w:rFonts w:asciiTheme="minorHAnsi" w:hAnsiTheme="minorHAnsi" w:cs="Verdana"/>
          <w:szCs w:val="20"/>
        </w:rPr>
        <w:t>(1), 35-44.</w:t>
      </w:r>
      <w:proofErr w:type="gramEnd"/>
      <w:r w:rsidRPr="00C31F55">
        <w:rPr>
          <w:rFonts w:asciiTheme="minorHAnsi" w:hAnsiTheme="minorHAnsi" w:cs="Verdana"/>
          <w:szCs w:val="20"/>
        </w:rPr>
        <w:t xml:space="preserve">  </w:t>
      </w:r>
    </w:p>
    <w:p w:rsidR="003D2DF0" w:rsidRPr="00C31F55" w:rsidRDefault="003D2DF0" w:rsidP="00857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Verdana"/>
          <w:szCs w:val="20"/>
        </w:rPr>
      </w:pPr>
    </w:p>
    <w:p w:rsidR="000F6D0A" w:rsidRPr="00C31F55" w:rsidRDefault="000F6D0A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Helvetica"/>
        </w:rPr>
      </w:pPr>
      <w:proofErr w:type="gramStart"/>
      <w:r w:rsidRPr="00C31F55">
        <w:rPr>
          <w:rFonts w:asciiTheme="minorHAnsi" w:hAnsiTheme="minorHAnsi" w:cs="Verdana"/>
          <w:szCs w:val="20"/>
        </w:rPr>
        <w:t>Tempelman-Kluit, N. (2006, July).</w:t>
      </w:r>
      <w:proofErr w:type="gramEnd"/>
      <w:r w:rsidRPr="00C31F55">
        <w:rPr>
          <w:rFonts w:asciiTheme="minorHAnsi" w:hAnsiTheme="minorHAnsi" w:cs="Verdana"/>
          <w:szCs w:val="20"/>
        </w:rPr>
        <w:t xml:space="preserve"> </w:t>
      </w:r>
      <w:proofErr w:type="gramStart"/>
      <w:r w:rsidRPr="00C31F55">
        <w:rPr>
          <w:rFonts w:asciiTheme="minorHAnsi" w:hAnsiTheme="minorHAnsi" w:cs="Verdana"/>
          <w:szCs w:val="20"/>
        </w:rPr>
        <w:t>Mu</w:t>
      </w:r>
      <w:r w:rsidR="001F2E42" w:rsidRPr="00C31F55">
        <w:rPr>
          <w:rFonts w:asciiTheme="minorHAnsi" w:hAnsiTheme="minorHAnsi" w:cs="Verdana"/>
          <w:szCs w:val="20"/>
        </w:rPr>
        <w:t>ltimedia learning theories and online i</w:t>
      </w:r>
      <w:r w:rsidRPr="00C31F55">
        <w:rPr>
          <w:rFonts w:asciiTheme="minorHAnsi" w:hAnsiTheme="minorHAnsi" w:cs="Verdana"/>
          <w:szCs w:val="20"/>
        </w:rPr>
        <w:t>nstruction.</w:t>
      </w:r>
      <w:proofErr w:type="gramEnd"/>
      <w:r w:rsidRPr="00C31F55">
        <w:rPr>
          <w:rFonts w:asciiTheme="minorHAnsi" w:hAnsiTheme="minorHAnsi" w:cs="Verdana"/>
          <w:szCs w:val="20"/>
        </w:rPr>
        <w:t xml:space="preserve"> </w:t>
      </w:r>
      <w:proofErr w:type="gramStart"/>
      <w:r w:rsidRPr="00C31F55">
        <w:rPr>
          <w:rFonts w:asciiTheme="minorHAnsi" w:hAnsiTheme="minorHAnsi" w:cs="Verdana"/>
          <w:i/>
          <w:iCs/>
          <w:szCs w:val="20"/>
        </w:rPr>
        <w:t>College &amp; Research Libraries, 67</w:t>
      </w:r>
      <w:r w:rsidRPr="00C31F55">
        <w:rPr>
          <w:rFonts w:asciiTheme="minorHAnsi" w:hAnsiTheme="minorHAnsi" w:cs="Verdana"/>
          <w:szCs w:val="20"/>
        </w:rPr>
        <w:t>(4), 364-369.</w:t>
      </w:r>
      <w:proofErr w:type="gramEnd"/>
      <w:r w:rsidRPr="00C31F55">
        <w:rPr>
          <w:rFonts w:asciiTheme="minorHAnsi" w:hAnsiTheme="minorHAnsi" w:cs="Verdana"/>
          <w:szCs w:val="20"/>
        </w:rPr>
        <w:t xml:space="preserve">  </w:t>
      </w:r>
    </w:p>
    <w:p w:rsidR="00355FAB" w:rsidRPr="00C31F55" w:rsidRDefault="00355FAB" w:rsidP="009D6FBC">
      <w:pPr>
        <w:ind w:left="288" w:hanging="288"/>
        <w:contextualSpacing/>
        <w:rPr>
          <w:rFonts w:asciiTheme="minorHAnsi" w:hAnsiTheme="minorHAnsi"/>
        </w:rPr>
      </w:pPr>
    </w:p>
    <w:p w:rsidR="00355FAB" w:rsidRPr="00C31F55" w:rsidRDefault="00355FAB" w:rsidP="009D6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hanging="288"/>
        <w:rPr>
          <w:rFonts w:asciiTheme="minorHAnsi" w:hAnsiTheme="minorHAnsi" w:cs="Helvetica"/>
        </w:rPr>
      </w:pPr>
      <w:r w:rsidRPr="00C31F55">
        <w:rPr>
          <w:rFonts w:asciiTheme="minorHAnsi" w:hAnsiTheme="minorHAnsi" w:cs="Verdana"/>
          <w:szCs w:val="20"/>
        </w:rPr>
        <w:t xml:space="preserve">Wang, Li. </w:t>
      </w:r>
      <w:proofErr w:type="gramStart"/>
      <w:r w:rsidRPr="00C31F55">
        <w:rPr>
          <w:rFonts w:asciiTheme="minorHAnsi" w:hAnsiTheme="minorHAnsi" w:cs="Verdana"/>
          <w:szCs w:val="20"/>
        </w:rPr>
        <w:t>Socio-cultural learning theories and information literacy teaching activities in higher education.</w:t>
      </w:r>
      <w:proofErr w:type="gramEnd"/>
      <w:r w:rsidRPr="00C31F55">
        <w:rPr>
          <w:rFonts w:asciiTheme="minorHAnsi" w:hAnsiTheme="minorHAnsi" w:cs="Verdana"/>
          <w:szCs w:val="20"/>
        </w:rPr>
        <w:t xml:space="preserve"> </w:t>
      </w:r>
      <w:proofErr w:type="gramStart"/>
      <w:r w:rsidRPr="00C31F55">
        <w:rPr>
          <w:rFonts w:asciiTheme="minorHAnsi" w:hAnsiTheme="minorHAnsi" w:cs="Verdana"/>
          <w:szCs w:val="20"/>
        </w:rPr>
        <w:t>Reference User Services Quarterly, 2007, 47(2), 149-158.</w:t>
      </w:r>
      <w:proofErr w:type="gramEnd"/>
      <w:r w:rsidRPr="00C31F55">
        <w:rPr>
          <w:rFonts w:asciiTheme="minorHAnsi" w:hAnsiTheme="minorHAnsi" w:cs="Verdana"/>
          <w:szCs w:val="20"/>
        </w:rPr>
        <w:t xml:space="preserve">  </w:t>
      </w:r>
    </w:p>
    <w:p w:rsidR="00D84ADF" w:rsidRPr="00C31F55" w:rsidRDefault="00D84ADF" w:rsidP="009D6FBC">
      <w:pPr>
        <w:ind w:left="720" w:hanging="288"/>
        <w:contextualSpacing/>
        <w:rPr>
          <w:rFonts w:asciiTheme="minorHAnsi" w:hAnsiTheme="minorHAnsi"/>
        </w:rPr>
      </w:pPr>
    </w:p>
    <w:sectPr w:rsidR="00D84ADF" w:rsidRPr="00C31F55" w:rsidSect="00D84ADF"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119D" w:rsidRDefault="00DF119D">
      <w:r>
        <w:separator/>
      </w:r>
    </w:p>
  </w:endnote>
  <w:endnote w:type="continuationSeparator" w:id="1">
    <w:p w:rsidR="00DF119D" w:rsidRDefault="00DF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9D" w:rsidRDefault="00DF119D" w:rsidP="00D84ADF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19D">
      <w:rPr>
        <w:rStyle w:val="PageNumber"/>
        <w:noProof/>
      </w:rPr>
      <w:t>9</w:t>
    </w:r>
    <w:r>
      <w:rPr>
        <w:rStyle w:val="PageNumber"/>
      </w:rPr>
      <w:fldChar w:fldCharType="end"/>
    </w:r>
  </w:p>
  <w:p w:rsidR="00DF119D" w:rsidRDefault="00DF119D" w:rsidP="00D84ADF">
    <w:pPr>
      <w:pStyle w:val="Footer"/>
      <w:ind w:right="360"/>
      <w:jc w:val="right"/>
    </w:pPr>
    <w:r>
      <w:t xml:space="preserve">Eleftherion Carr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4D7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19D" w:rsidRDefault="00DF119D" w:rsidP="00D84ADF">
    <w:pPr>
      <w:pStyle w:val="Footer"/>
      <w:ind w:right="360"/>
      <w:jc w:val="right"/>
    </w:pPr>
    <w:r>
      <w:t xml:space="preserve">Eleftherion Carr </w:t>
    </w:r>
  </w:p>
</w:ftr>
</file>

<file path=word/footer4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9D" w:rsidRDefault="00DF119D" w:rsidP="00D84ADF">
    <w:pPr>
      <w:pStyle w:val="Footer"/>
      <w:ind w:right="360"/>
    </w:pPr>
  </w:p>
</w:ftr>
</file>

<file path=word/footer5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4D7">
      <w:rPr>
        <w:rStyle w:val="PageNumber"/>
        <w:noProof/>
      </w:rPr>
      <w:t>9</w:t>
    </w:r>
    <w:r>
      <w:rPr>
        <w:rStyle w:val="PageNumber"/>
      </w:rPr>
      <w:fldChar w:fldCharType="end"/>
    </w:r>
  </w:p>
  <w:p w:rsidR="00DF119D" w:rsidRDefault="00DF119D" w:rsidP="00D84ADF">
    <w:pPr>
      <w:pStyle w:val="Footer"/>
      <w:ind w:right="360"/>
      <w:jc w:val="right"/>
    </w:pPr>
    <w:r>
      <w:t xml:space="preserve">Eleftherion Carr </w:t>
    </w:r>
  </w:p>
</w:ftr>
</file>

<file path=word/footer6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19D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19D" w:rsidRDefault="00DF119D" w:rsidP="00D84ADF">
    <w:pPr>
      <w:pStyle w:val="Footer"/>
      <w:ind w:right="360"/>
      <w:jc w:val="right"/>
    </w:pPr>
    <w:r>
      <w:t xml:space="preserve">Eleftherion Carr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119D" w:rsidRDefault="00DF119D">
      <w:r>
        <w:separator/>
      </w:r>
    </w:p>
  </w:footnote>
  <w:footnote w:type="continuationSeparator" w:id="1">
    <w:p w:rsidR="00DF119D" w:rsidRDefault="00DF119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9D" w:rsidRDefault="00DF119D" w:rsidP="00D84ADF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DF119D" w:rsidP="00D84ADF">
    <w:pPr>
      <w:pStyle w:val="Header"/>
      <w:jc w:val="right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Pr="005C19FA" w:rsidRDefault="00DF119D" w:rsidP="00D84ADF">
    <w:pPr>
      <w:pStyle w:val="Header"/>
      <w:ind w:right="360"/>
      <w:jc w:val="right"/>
      <w:rPr>
        <w:rFonts w:ascii="Times New Roman" w:hAnsi="Times New Roman"/>
      </w:rPr>
    </w:pPr>
  </w:p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C77E5C" w:rsidP="00D84ADF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DF1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9D" w:rsidRDefault="00DF119D" w:rsidP="00D84ADF">
    <w:pPr>
      <w:pStyle w:val="Header"/>
      <w:ind w:right="360"/>
    </w:pPr>
  </w:p>
</w:hdr>
</file>

<file path=word/header5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Default="00DF119D" w:rsidP="00D84ADF">
    <w:pPr>
      <w:pStyle w:val="Header"/>
      <w:jc w:val="right"/>
    </w:pPr>
  </w:p>
</w:hdr>
</file>

<file path=word/header6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19D" w:rsidRPr="005C19FA" w:rsidRDefault="00DF119D" w:rsidP="00D84ADF">
    <w:pPr>
      <w:pStyle w:val="Header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937B5B"/>
    <w:multiLevelType w:val="hybridMultilevel"/>
    <w:tmpl w:val="6C800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7320"/>
    <w:multiLevelType w:val="hybridMultilevel"/>
    <w:tmpl w:val="D0ECA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67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28B65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CA0B5E"/>
    <w:multiLevelType w:val="hybridMultilevel"/>
    <w:tmpl w:val="36E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4143"/>
    <w:multiLevelType w:val="hybridMultilevel"/>
    <w:tmpl w:val="CD24528C"/>
    <w:lvl w:ilvl="0" w:tplc="4D148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CEC"/>
    <w:multiLevelType w:val="hybridMultilevel"/>
    <w:tmpl w:val="B88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E29A2"/>
    <w:multiLevelType w:val="hybridMultilevel"/>
    <w:tmpl w:val="36E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5A9A"/>
    <w:multiLevelType w:val="hybridMultilevel"/>
    <w:tmpl w:val="39721E48"/>
    <w:lvl w:ilvl="0" w:tplc="19DEB8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E4100B"/>
    <w:multiLevelType w:val="hybridMultilevel"/>
    <w:tmpl w:val="2C7CE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715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4E3411"/>
    <w:multiLevelType w:val="hybridMultilevel"/>
    <w:tmpl w:val="4800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41C9E"/>
    <w:multiLevelType w:val="hybridMultilevel"/>
    <w:tmpl w:val="346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31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C192D5C"/>
    <w:multiLevelType w:val="hybridMultilevel"/>
    <w:tmpl w:val="8A4AA0A4"/>
    <w:lvl w:ilvl="0" w:tplc="13B68F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5A28FB"/>
    <w:multiLevelType w:val="hybridMultilevel"/>
    <w:tmpl w:val="CD70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25105"/>
    <w:multiLevelType w:val="hybridMultilevel"/>
    <w:tmpl w:val="FBA4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25CF2"/>
    <w:multiLevelType w:val="hybridMultilevel"/>
    <w:tmpl w:val="93C4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93AA8"/>
    <w:multiLevelType w:val="hybridMultilevel"/>
    <w:tmpl w:val="DFA2F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E269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2C90A8D"/>
    <w:multiLevelType w:val="hybridMultilevel"/>
    <w:tmpl w:val="304A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16A66"/>
    <w:multiLevelType w:val="hybridMultilevel"/>
    <w:tmpl w:val="0FDCEB20"/>
    <w:lvl w:ilvl="0" w:tplc="923691D8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B4A4D"/>
    <w:multiLevelType w:val="hybridMultilevel"/>
    <w:tmpl w:val="4E381F18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6FFC54C4"/>
    <w:multiLevelType w:val="hybridMultilevel"/>
    <w:tmpl w:val="D2B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F55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1BA3977"/>
    <w:multiLevelType w:val="hybridMultilevel"/>
    <w:tmpl w:val="676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91AA4"/>
    <w:multiLevelType w:val="hybridMultilevel"/>
    <w:tmpl w:val="9CE2EFEA"/>
    <w:lvl w:ilvl="0" w:tplc="923691D8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D2678"/>
    <w:multiLevelType w:val="hybridMultilevel"/>
    <w:tmpl w:val="16E6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0"/>
  </w:num>
  <w:num w:numId="5">
    <w:abstractNumId w:val="24"/>
  </w:num>
  <w:num w:numId="6">
    <w:abstractNumId w:val="0"/>
  </w:num>
  <w:num w:numId="7">
    <w:abstractNumId w:val="12"/>
  </w:num>
  <w:num w:numId="8">
    <w:abstractNumId w:val="23"/>
  </w:num>
  <w:num w:numId="9">
    <w:abstractNumId w:val="18"/>
  </w:num>
  <w:num w:numId="10">
    <w:abstractNumId w:val="22"/>
  </w:num>
  <w:num w:numId="11">
    <w:abstractNumId w:val="20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27"/>
  </w:num>
  <w:num w:numId="20">
    <w:abstractNumId w:val="17"/>
  </w:num>
  <w:num w:numId="21">
    <w:abstractNumId w:val="26"/>
  </w:num>
  <w:num w:numId="22">
    <w:abstractNumId w:val="16"/>
  </w:num>
  <w:num w:numId="23">
    <w:abstractNumId w:val="15"/>
  </w:num>
  <w:num w:numId="24">
    <w:abstractNumId w:val="21"/>
  </w:num>
  <w:num w:numId="25">
    <w:abstractNumId w:val="14"/>
  </w:num>
  <w:num w:numId="26">
    <w:abstractNumId w:val="3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D3214"/>
    <w:rsid w:val="000025AE"/>
    <w:rsid w:val="00013BD7"/>
    <w:rsid w:val="000218FB"/>
    <w:rsid w:val="00024A12"/>
    <w:rsid w:val="00030AAB"/>
    <w:rsid w:val="0004326F"/>
    <w:rsid w:val="00046D95"/>
    <w:rsid w:val="000527BC"/>
    <w:rsid w:val="00052E67"/>
    <w:rsid w:val="00053346"/>
    <w:rsid w:val="00053D14"/>
    <w:rsid w:val="00061BEB"/>
    <w:rsid w:val="0007099B"/>
    <w:rsid w:val="0007121F"/>
    <w:rsid w:val="00071E8B"/>
    <w:rsid w:val="000722CB"/>
    <w:rsid w:val="000911AD"/>
    <w:rsid w:val="000921EF"/>
    <w:rsid w:val="000A14CF"/>
    <w:rsid w:val="000A3201"/>
    <w:rsid w:val="000A4CF4"/>
    <w:rsid w:val="000A6E06"/>
    <w:rsid w:val="000B4EC6"/>
    <w:rsid w:val="000B50E8"/>
    <w:rsid w:val="000B7CC2"/>
    <w:rsid w:val="000C1375"/>
    <w:rsid w:val="000D028B"/>
    <w:rsid w:val="000D174D"/>
    <w:rsid w:val="000D1896"/>
    <w:rsid w:val="000D5E3C"/>
    <w:rsid w:val="000E472F"/>
    <w:rsid w:val="000F28F3"/>
    <w:rsid w:val="000F6D0A"/>
    <w:rsid w:val="00106D8F"/>
    <w:rsid w:val="00111628"/>
    <w:rsid w:val="0011410A"/>
    <w:rsid w:val="001210DB"/>
    <w:rsid w:val="0012179E"/>
    <w:rsid w:val="00124721"/>
    <w:rsid w:val="00126CE0"/>
    <w:rsid w:val="00137915"/>
    <w:rsid w:val="0015546C"/>
    <w:rsid w:val="00157ACC"/>
    <w:rsid w:val="00170C02"/>
    <w:rsid w:val="00171D0A"/>
    <w:rsid w:val="00176BDB"/>
    <w:rsid w:val="001973AD"/>
    <w:rsid w:val="001B0049"/>
    <w:rsid w:val="001B54D7"/>
    <w:rsid w:val="001B5DFD"/>
    <w:rsid w:val="001C04EF"/>
    <w:rsid w:val="001C40B8"/>
    <w:rsid w:val="001C4504"/>
    <w:rsid w:val="001D1B6B"/>
    <w:rsid w:val="001E3D51"/>
    <w:rsid w:val="001F2E42"/>
    <w:rsid w:val="00206A5D"/>
    <w:rsid w:val="0021371E"/>
    <w:rsid w:val="00216CA6"/>
    <w:rsid w:val="0024237B"/>
    <w:rsid w:val="00252A5D"/>
    <w:rsid w:val="00261060"/>
    <w:rsid w:val="00261EC9"/>
    <w:rsid w:val="00267D1E"/>
    <w:rsid w:val="00271135"/>
    <w:rsid w:val="0027326D"/>
    <w:rsid w:val="002802EF"/>
    <w:rsid w:val="00281FFC"/>
    <w:rsid w:val="00293608"/>
    <w:rsid w:val="00294A9A"/>
    <w:rsid w:val="002A1CB6"/>
    <w:rsid w:val="002A59C6"/>
    <w:rsid w:val="002B201F"/>
    <w:rsid w:val="002D244D"/>
    <w:rsid w:val="002F01B3"/>
    <w:rsid w:val="002F545B"/>
    <w:rsid w:val="003266DE"/>
    <w:rsid w:val="00333CB9"/>
    <w:rsid w:val="00336944"/>
    <w:rsid w:val="00351E4C"/>
    <w:rsid w:val="003533D2"/>
    <w:rsid w:val="00354434"/>
    <w:rsid w:val="00355FAB"/>
    <w:rsid w:val="0037670B"/>
    <w:rsid w:val="003769E6"/>
    <w:rsid w:val="0039374D"/>
    <w:rsid w:val="003962EC"/>
    <w:rsid w:val="003A24BE"/>
    <w:rsid w:val="003C5595"/>
    <w:rsid w:val="003D2A39"/>
    <w:rsid w:val="003D2C5B"/>
    <w:rsid w:val="003D2DF0"/>
    <w:rsid w:val="003D64A7"/>
    <w:rsid w:val="003E5CB2"/>
    <w:rsid w:val="003E6979"/>
    <w:rsid w:val="003F42E7"/>
    <w:rsid w:val="003F72D2"/>
    <w:rsid w:val="00411FDF"/>
    <w:rsid w:val="00444555"/>
    <w:rsid w:val="004468D3"/>
    <w:rsid w:val="004523AE"/>
    <w:rsid w:val="00452C23"/>
    <w:rsid w:val="00457450"/>
    <w:rsid w:val="00460389"/>
    <w:rsid w:val="004607CB"/>
    <w:rsid w:val="004626C8"/>
    <w:rsid w:val="00463AE8"/>
    <w:rsid w:val="0047001D"/>
    <w:rsid w:val="004842C0"/>
    <w:rsid w:val="0049106B"/>
    <w:rsid w:val="0049279A"/>
    <w:rsid w:val="0049616A"/>
    <w:rsid w:val="004A2381"/>
    <w:rsid w:val="004A53FC"/>
    <w:rsid w:val="004C1943"/>
    <w:rsid w:val="004C2B1F"/>
    <w:rsid w:val="004C4237"/>
    <w:rsid w:val="004C47DF"/>
    <w:rsid w:val="004D08BA"/>
    <w:rsid w:val="004D6847"/>
    <w:rsid w:val="004E2A44"/>
    <w:rsid w:val="004F63C6"/>
    <w:rsid w:val="00502BE3"/>
    <w:rsid w:val="00515258"/>
    <w:rsid w:val="005166E0"/>
    <w:rsid w:val="005172D7"/>
    <w:rsid w:val="005217C0"/>
    <w:rsid w:val="00526E67"/>
    <w:rsid w:val="0053726E"/>
    <w:rsid w:val="0054312A"/>
    <w:rsid w:val="0055080E"/>
    <w:rsid w:val="00551417"/>
    <w:rsid w:val="00556F0E"/>
    <w:rsid w:val="005725B9"/>
    <w:rsid w:val="0058293B"/>
    <w:rsid w:val="005832EC"/>
    <w:rsid w:val="00586C59"/>
    <w:rsid w:val="0059257A"/>
    <w:rsid w:val="0059269A"/>
    <w:rsid w:val="005A3C8A"/>
    <w:rsid w:val="005B364C"/>
    <w:rsid w:val="005B4D70"/>
    <w:rsid w:val="005D50BB"/>
    <w:rsid w:val="005E4385"/>
    <w:rsid w:val="005E6ED1"/>
    <w:rsid w:val="005F0ED5"/>
    <w:rsid w:val="005F202E"/>
    <w:rsid w:val="005F6206"/>
    <w:rsid w:val="00600247"/>
    <w:rsid w:val="006005F7"/>
    <w:rsid w:val="00610553"/>
    <w:rsid w:val="00621905"/>
    <w:rsid w:val="00626EF8"/>
    <w:rsid w:val="006323DE"/>
    <w:rsid w:val="00637598"/>
    <w:rsid w:val="00637817"/>
    <w:rsid w:val="006378EB"/>
    <w:rsid w:val="00651C10"/>
    <w:rsid w:val="00676DC8"/>
    <w:rsid w:val="00692229"/>
    <w:rsid w:val="006961F6"/>
    <w:rsid w:val="006A52D5"/>
    <w:rsid w:val="006A6297"/>
    <w:rsid w:val="006A7D46"/>
    <w:rsid w:val="006C01F0"/>
    <w:rsid w:val="006D1CE5"/>
    <w:rsid w:val="006D3214"/>
    <w:rsid w:val="006D38BC"/>
    <w:rsid w:val="006D52E4"/>
    <w:rsid w:val="006D578F"/>
    <w:rsid w:val="006D69BC"/>
    <w:rsid w:val="006E08B4"/>
    <w:rsid w:val="006E5351"/>
    <w:rsid w:val="006F09FE"/>
    <w:rsid w:val="006F1057"/>
    <w:rsid w:val="007039DD"/>
    <w:rsid w:val="00705CF0"/>
    <w:rsid w:val="0070626C"/>
    <w:rsid w:val="00706543"/>
    <w:rsid w:val="007168FF"/>
    <w:rsid w:val="0072192D"/>
    <w:rsid w:val="0072307E"/>
    <w:rsid w:val="00724E0B"/>
    <w:rsid w:val="0073057E"/>
    <w:rsid w:val="007432BC"/>
    <w:rsid w:val="00755F2A"/>
    <w:rsid w:val="00764509"/>
    <w:rsid w:val="00766D42"/>
    <w:rsid w:val="00777464"/>
    <w:rsid w:val="00794D4E"/>
    <w:rsid w:val="007970FA"/>
    <w:rsid w:val="007B3CB6"/>
    <w:rsid w:val="007B69B3"/>
    <w:rsid w:val="007C29CD"/>
    <w:rsid w:val="007C357E"/>
    <w:rsid w:val="007C7B87"/>
    <w:rsid w:val="007D31BA"/>
    <w:rsid w:val="007D3C26"/>
    <w:rsid w:val="007E4059"/>
    <w:rsid w:val="007E57AE"/>
    <w:rsid w:val="007E6651"/>
    <w:rsid w:val="007E6A0C"/>
    <w:rsid w:val="007F25BF"/>
    <w:rsid w:val="00804DFC"/>
    <w:rsid w:val="00806BF7"/>
    <w:rsid w:val="00821D5E"/>
    <w:rsid w:val="00823F18"/>
    <w:rsid w:val="00825FCC"/>
    <w:rsid w:val="0082692F"/>
    <w:rsid w:val="00834AB7"/>
    <w:rsid w:val="00836BF9"/>
    <w:rsid w:val="00851F89"/>
    <w:rsid w:val="00852789"/>
    <w:rsid w:val="00857963"/>
    <w:rsid w:val="00865FA4"/>
    <w:rsid w:val="0087720F"/>
    <w:rsid w:val="0088065C"/>
    <w:rsid w:val="00883BB9"/>
    <w:rsid w:val="008863F6"/>
    <w:rsid w:val="008B5184"/>
    <w:rsid w:val="008C1DD2"/>
    <w:rsid w:val="008E5772"/>
    <w:rsid w:val="008E5DF5"/>
    <w:rsid w:val="008E7A3C"/>
    <w:rsid w:val="008F60E7"/>
    <w:rsid w:val="00902796"/>
    <w:rsid w:val="00912AF2"/>
    <w:rsid w:val="0093638F"/>
    <w:rsid w:val="00936BA0"/>
    <w:rsid w:val="00937D2C"/>
    <w:rsid w:val="00940803"/>
    <w:rsid w:val="00941400"/>
    <w:rsid w:val="00942D27"/>
    <w:rsid w:val="00942E05"/>
    <w:rsid w:val="009440A7"/>
    <w:rsid w:val="00960EE7"/>
    <w:rsid w:val="00971444"/>
    <w:rsid w:val="00971CC6"/>
    <w:rsid w:val="009864D0"/>
    <w:rsid w:val="009931AD"/>
    <w:rsid w:val="009A32E5"/>
    <w:rsid w:val="009A45F4"/>
    <w:rsid w:val="009A75CA"/>
    <w:rsid w:val="009B2F0E"/>
    <w:rsid w:val="009C5852"/>
    <w:rsid w:val="009D11BB"/>
    <w:rsid w:val="009D2AD0"/>
    <w:rsid w:val="009D3774"/>
    <w:rsid w:val="009D6FBC"/>
    <w:rsid w:val="009E252B"/>
    <w:rsid w:val="009E32B8"/>
    <w:rsid w:val="009E7FCE"/>
    <w:rsid w:val="009F7CEC"/>
    <w:rsid w:val="00A05FB9"/>
    <w:rsid w:val="00A12035"/>
    <w:rsid w:val="00A1556F"/>
    <w:rsid w:val="00A344C4"/>
    <w:rsid w:val="00A400B3"/>
    <w:rsid w:val="00A46B9B"/>
    <w:rsid w:val="00A5790B"/>
    <w:rsid w:val="00A61390"/>
    <w:rsid w:val="00A668DD"/>
    <w:rsid w:val="00A74B2D"/>
    <w:rsid w:val="00A74DF4"/>
    <w:rsid w:val="00A76177"/>
    <w:rsid w:val="00A768D5"/>
    <w:rsid w:val="00A9676B"/>
    <w:rsid w:val="00AA4371"/>
    <w:rsid w:val="00AA70A8"/>
    <w:rsid w:val="00AB294A"/>
    <w:rsid w:val="00AB6B1F"/>
    <w:rsid w:val="00AD46CE"/>
    <w:rsid w:val="00AD6DA7"/>
    <w:rsid w:val="00AD737C"/>
    <w:rsid w:val="00AE1A09"/>
    <w:rsid w:val="00AF1D85"/>
    <w:rsid w:val="00AF4482"/>
    <w:rsid w:val="00B05033"/>
    <w:rsid w:val="00B10239"/>
    <w:rsid w:val="00B14ABB"/>
    <w:rsid w:val="00B17A95"/>
    <w:rsid w:val="00B24AD5"/>
    <w:rsid w:val="00B250E5"/>
    <w:rsid w:val="00B2549B"/>
    <w:rsid w:val="00B26262"/>
    <w:rsid w:val="00B266F3"/>
    <w:rsid w:val="00B27A3D"/>
    <w:rsid w:val="00B3296F"/>
    <w:rsid w:val="00B36C6E"/>
    <w:rsid w:val="00B37135"/>
    <w:rsid w:val="00B417D4"/>
    <w:rsid w:val="00B42D72"/>
    <w:rsid w:val="00B4473E"/>
    <w:rsid w:val="00B47A53"/>
    <w:rsid w:val="00B504BF"/>
    <w:rsid w:val="00B516F6"/>
    <w:rsid w:val="00B51EC7"/>
    <w:rsid w:val="00B54498"/>
    <w:rsid w:val="00B62936"/>
    <w:rsid w:val="00B64C83"/>
    <w:rsid w:val="00B66855"/>
    <w:rsid w:val="00B77B55"/>
    <w:rsid w:val="00B803C1"/>
    <w:rsid w:val="00B833EF"/>
    <w:rsid w:val="00B8618D"/>
    <w:rsid w:val="00B95D43"/>
    <w:rsid w:val="00B969CE"/>
    <w:rsid w:val="00B97F2B"/>
    <w:rsid w:val="00BA1108"/>
    <w:rsid w:val="00BA41D6"/>
    <w:rsid w:val="00BB2AC2"/>
    <w:rsid w:val="00BB3793"/>
    <w:rsid w:val="00BD16A0"/>
    <w:rsid w:val="00BD5439"/>
    <w:rsid w:val="00BE289F"/>
    <w:rsid w:val="00BF4264"/>
    <w:rsid w:val="00BF6827"/>
    <w:rsid w:val="00C00092"/>
    <w:rsid w:val="00C00946"/>
    <w:rsid w:val="00C00C99"/>
    <w:rsid w:val="00C02682"/>
    <w:rsid w:val="00C040D9"/>
    <w:rsid w:val="00C13FEB"/>
    <w:rsid w:val="00C17352"/>
    <w:rsid w:val="00C23FAC"/>
    <w:rsid w:val="00C2646F"/>
    <w:rsid w:val="00C31F55"/>
    <w:rsid w:val="00C35589"/>
    <w:rsid w:val="00C45ACD"/>
    <w:rsid w:val="00C5033A"/>
    <w:rsid w:val="00C60103"/>
    <w:rsid w:val="00C60192"/>
    <w:rsid w:val="00C6785A"/>
    <w:rsid w:val="00C7363A"/>
    <w:rsid w:val="00C74311"/>
    <w:rsid w:val="00C77E5C"/>
    <w:rsid w:val="00C86E7D"/>
    <w:rsid w:val="00C878A7"/>
    <w:rsid w:val="00C87AC1"/>
    <w:rsid w:val="00CA051F"/>
    <w:rsid w:val="00CA0D6A"/>
    <w:rsid w:val="00CA5994"/>
    <w:rsid w:val="00CB0CAB"/>
    <w:rsid w:val="00CF3F5D"/>
    <w:rsid w:val="00CF6A51"/>
    <w:rsid w:val="00D00D5B"/>
    <w:rsid w:val="00D13A1C"/>
    <w:rsid w:val="00D17411"/>
    <w:rsid w:val="00D21CAB"/>
    <w:rsid w:val="00D2419C"/>
    <w:rsid w:val="00D417F6"/>
    <w:rsid w:val="00D520C8"/>
    <w:rsid w:val="00D5524C"/>
    <w:rsid w:val="00D55C4B"/>
    <w:rsid w:val="00D564C7"/>
    <w:rsid w:val="00D60C3A"/>
    <w:rsid w:val="00D633BA"/>
    <w:rsid w:val="00D755A8"/>
    <w:rsid w:val="00D77095"/>
    <w:rsid w:val="00D77844"/>
    <w:rsid w:val="00D817C8"/>
    <w:rsid w:val="00D84ADF"/>
    <w:rsid w:val="00DA45C0"/>
    <w:rsid w:val="00DB463B"/>
    <w:rsid w:val="00DC4CDB"/>
    <w:rsid w:val="00DC79E4"/>
    <w:rsid w:val="00DD2D94"/>
    <w:rsid w:val="00DE27E0"/>
    <w:rsid w:val="00DF119D"/>
    <w:rsid w:val="00DF16D0"/>
    <w:rsid w:val="00DF4F2B"/>
    <w:rsid w:val="00DF5E3D"/>
    <w:rsid w:val="00E14A45"/>
    <w:rsid w:val="00E2526A"/>
    <w:rsid w:val="00E2690D"/>
    <w:rsid w:val="00E30A79"/>
    <w:rsid w:val="00E4478C"/>
    <w:rsid w:val="00E449A3"/>
    <w:rsid w:val="00E604B8"/>
    <w:rsid w:val="00E678DA"/>
    <w:rsid w:val="00E7561C"/>
    <w:rsid w:val="00E77922"/>
    <w:rsid w:val="00E855F2"/>
    <w:rsid w:val="00E86E57"/>
    <w:rsid w:val="00E9481F"/>
    <w:rsid w:val="00EA065E"/>
    <w:rsid w:val="00EA211A"/>
    <w:rsid w:val="00EA4F44"/>
    <w:rsid w:val="00EA7E7E"/>
    <w:rsid w:val="00EC5F76"/>
    <w:rsid w:val="00EE3298"/>
    <w:rsid w:val="00EE6872"/>
    <w:rsid w:val="00EF73C6"/>
    <w:rsid w:val="00F01FB9"/>
    <w:rsid w:val="00F106CE"/>
    <w:rsid w:val="00F12177"/>
    <w:rsid w:val="00F1654D"/>
    <w:rsid w:val="00F267C2"/>
    <w:rsid w:val="00F34FC5"/>
    <w:rsid w:val="00F57489"/>
    <w:rsid w:val="00F61F18"/>
    <w:rsid w:val="00F729EE"/>
    <w:rsid w:val="00F8562D"/>
    <w:rsid w:val="00F92D7B"/>
    <w:rsid w:val="00F968BE"/>
    <w:rsid w:val="00F96FDC"/>
    <w:rsid w:val="00FA39AB"/>
    <w:rsid w:val="00FA3DAA"/>
    <w:rsid w:val="00FA6A34"/>
    <w:rsid w:val="00FB0F2B"/>
    <w:rsid w:val="00FB276B"/>
    <w:rsid w:val="00FC25C9"/>
    <w:rsid w:val="00FC54CD"/>
    <w:rsid w:val="00FD2FED"/>
    <w:rsid w:val="00FD3B07"/>
    <w:rsid w:val="00FD6176"/>
    <w:rsid w:val="00FF52A6"/>
    <w:rsid w:val="00FF63AC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Helvetica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6D42"/>
    <w:rPr>
      <w:rFonts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766D42"/>
    <w:rPr>
      <w:rFonts w:cs="Times New Roman"/>
      <w:color w:val="0000FF"/>
      <w:u w:val="single"/>
    </w:rPr>
  </w:style>
  <w:style w:type="character" w:customStyle="1" w:styleId="au">
    <w:name w:val="au"/>
    <w:uiPriority w:val="99"/>
    <w:rsid w:val="00766D42"/>
    <w:rPr>
      <w:rFonts w:cs="Times New Roman"/>
    </w:rPr>
  </w:style>
  <w:style w:type="character" w:customStyle="1" w:styleId="ti">
    <w:name w:val="ti"/>
    <w:uiPriority w:val="99"/>
    <w:rsid w:val="00766D42"/>
    <w:rPr>
      <w:rFonts w:cs="Times New Roman"/>
    </w:rPr>
  </w:style>
  <w:style w:type="character" w:styleId="HTMLCite">
    <w:name w:val="HTML Cite"/>
    <w:uiPriority w:val="99"/>
    <w:rsid w:val="00766D42"/>
    <w:rPr>
      <w:rFonts w:cs="Times New Roman"/>
      <w:i/>
    </w:rPr>
  </w:style>
  <w:style w:type="paragraph" w:styleId="NormalWeb">
    <w:name w:val="Normal (Web)"/>
    <w:basedOn w:val="Normal"/>
    <w:uiPriority w:val="99"/>
    <w:rsid w:val="00766D4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it">
    <w:name w:val="hit"/>
    <w:uiPriority w:val="99"/>
    <w:rsid w:val="00766D42"/>
    <w:rPr>
      <w:rFonts w:cs="Times New Roman"/>
    </w:rPr>
  </w:style>
  <w:style w:type="character" w:customStyle="1" w:styleId="py">
    <w:name w:val="py"/>
    <w:uiPriority w:val="99"/>
    <w:rsid w:val="00766D42"/>
    <w:rPr>
      <w:rFonts w:cs="Times New Roman"/>
    </w:rPr>
  </w:style>
  <w:style w:type="character" w:customStyle="1" w:styleId="pa">
    <w:name w:val="pa"/>
    <w:uiPriority w:val="99"/>
    <w:rsid w:val="00766D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6D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766D42"/>
    <w:rPr>
      <w:rFonts w:ascii="Cambria" w:hAnsi="Cambria" w:cs="Times New Roman"/>
    </w:rPr>
  </w:style>
  <w:style w:type="character" w:styleId="PageNumber">
    <w:name w:val="page number"/>
    <w:uiPriority w:val="99"/>
    <w:semiHidden/>
    <w:rsid w:val="00766D4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66D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766D42"/>
    <w:rPr>
      <w:rFonts w:ascii="Cambria" w:hAnsi="Cambria" w:cs="Times New Roman"/>
    </w:rPr>
  </w:style>
  <w:style w:type="character" w:customStyle="1" w:styleId="medium-font">
    <w:name w:val="medium-font"/>
    <w:uiPriority w:val="99"/>
    <w:rsid w:val="00766D42"/>
    <w:rPr>
      <w:rFonts w:cs="Times New Roman"/>
    </w:rPr>
  </w:style>
  <w:style w:type="character" w:styleId="FollowedHyperlink">
    <w:name w:val="FollowedHyperlink"/>
    <w:uiPriority w:val="99"/>
    <w:semiHidden/>
    <w:rsid w:val="00766D42"/>
    <w:rPr>
      <w:rFonts w:cs="Times New Roman"/>
      <w:color w:val="800080"/>
      <w:u w:val="single"/>
    </w:rPr>
  </w:style>
  <w:style w:type="character" w:customStyle="1" w:styleId="apa">
    <w:name w:val="apa"/>
    <w:basedOn w:val="DefaultParagraphFont"/>
    <w:rsid w:val="00926C6F"/>
  </w:style>
  <w:style w:type="character" w:styleId="Emphasis">
    <w:name w:val="Emphasis"/>
    <w:uiPriority w:val="20"/>
    <w:qFormat/>
    <w:rsid w:val="008B2F27"/>
    <w:rPr>
      <w:i/>
    </w:rPr>
  </w:style>
  <w:style w:type="paragraph" w:customStyle="1" w:styleId="p5">
    <w:name w:val="p5"/>
    <w:basedOn w:val="Normal"/>
    <w:rsid w:val="0028182B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2736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D1CE5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4.xml"/><Relationship Id="rId20" Type="http://schemas.openxmlformats.org/officeDocument/2006/relationships/fontTable" Target="fontTable.xml"/><Relationship Id="rId4" Type="http://schemas.openxmlformats.org/officeDocument/2006/relationships/webSettings" Target="webSettings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openxmlformats.org/officeDocument/2006/relationships/footer" Target="footer4.xml"/><Relationship Id="rId8" Type="http://schemas.openxmlformats.org/officeDocument/2006/relationships/header" Target="header2.xml"/><Relationship Id="rId13" Type="http://schemas.openxmlformats.org/officeDocument/2006/relationships/hyperlink" Target="http://library.wur.nl/desktop/faq/faq_glossary.html" TargetMode="Externa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19" Type="http://schemas.openxmlformats.org/officeDocument/2006/relationships/footer" Target="footer6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18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1734</Words>
  <Characters>9885</Characters>
  <Application>Microsoft Word 12.0.0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TKG</Company>
  <LinksUpToDate>false</LinksUpToDate>
  <CharactersWithSpaces>12139</CharactersWithSpaces>
  <SharedDoc>false</SharedDoc>
  <HLinks>
    <vt:vector size="36" baseType="variant">
      <vt:variant>
        <vt:i4>4849672</vt:i4>
      </vt:variant>
      <vt:variant>
        <vt:i4>15</vt:i4>
      </vt:variant>
      <vt:variant>
        <vt:i4>0</vt:i4>
      </vt:variant>
      <vt:variant>
        <vt:i4>5</vt:i4>
      </vt:variant>
      <vt:variant>
        <vt:lpwstr>http://www.ala.org/rusa/resources/guidelines/guidelinesbehavioral</vt:lpwstr>
      </vt:variant>
      <vt:variant>
        <vt:lpwstr/>
      </vt:variant>
      <vt:variant>
        <vt:i4>5177439</vt:i4>
      </vt:variant>
      <vt:variant>
        <vt:i4>12</vt:i4>
      </vt:variant>
      <vt:variant>
        <vt:i4>0</vt:i4>
      </vt:variant>
      <vt:variant>
        <vt:i4>5</vt:i4>
      </vt:variant>
      <vt:variant>
        <vt:lpwstr>http://homepages.gac.edu/~fister/FearofReference.html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http://guides.aclibrary.org/content.php?pid=288348&amp;sid=2384116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http://www.questionpoint.org/crs/servlet/org.oclc.ask.PatronSurveyForm?&amp;language=1&amp;type=chat&amp;qid=7548308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http://www.californiacourierservices.com/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http://www.a1express.com/san_jose_courier.asp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Eleftherion-Carr</dc:creator>
  <cp:lastModifiedBy>Melissa Eleftherion Carr</cp:lastModifiedBy>
  <cp:revision>27</cp:revision>
  <dcterms:created xsi:type="dcterms:W3CDTF">2012-08-09T07:46:00Z</dcterms:created>
  <dcterms:modified xsi:type="dcterms:W3CDTF">2012-08-31T05:18:00Z</dcterms:modified>
</cp:coreProperties>
</file>